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CF9D7" w14:textId="77777777" w:rsidR="00F064A0" w:rsidRPr="00063DB8" w:rsidRDefault="00F064A0" w:rsidP="00F064A0">
      <w:pPr>
        <w:pStyle w:val="StandardoZA"/>
        <w:spacing w:line="360" w:lineRule="auto"/>
        <w:rPr>
          <w:noProof w:val="0"/>
          <w:lang w:val="en-US"/>
        </w:rPr>
      </w:pPr>
      <w:r w:rsidRPr="00063DB8">
        <w:rPr>
          <w:lang w:val="de-DE" w:eastAsia="de-DE"/>
        </w:rPr>
        <w:drawing>
          <wp:inline distT="0" distB="0" distL="0" distR="0" wp14:anchorId="01B38A02" wp14:editId="5FC21B3B">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35597D94" w14:textId="77777777" w:rsidR="00F064A0" w:rsidRPr="00063DB8" w:rsidRDefault="00F064A0" w:rsidP="00F064A0">
      <w:pPr>
        <w:spacing w:line="360" w:lineRule="auto"/>
        <w:rPr>
          <w:lang w:val="en-US"/>
        </w:rPr>
      </w:pPr>
    </w:p>
    <w:p w14:paraId="453373C0" w14:textId="5A40E172" w:rsidR="00F064A0" w:rsidRPr="00063DB8" w:rsidRDefault="00033509" w:rsidP="00F064A0">
      <w:pPr>
        <w:spacing w:line="851" w:lineRule="exact"/>
        <w:rPr>
          <w:lang w:val="en-US"/>
        </w:rPr>
      </w:pPr>
      <w:r>
        <w:rPr>
          <w:lang w:val="en-US"/>
        </w:rPr>
        <w:t>KUB 2022</w:t>
      </w:r>
      <w:r w:rsidR="00F064A0" w:rsidRPr="00063DB8">
        <w:rPr>
          <w:lang w:val="en-US"/>
        </w:rPr>
        <w:t>.04 | Press Release</w:t>
      </w:r>
    </w:p>
    <w:p w14:paraId="5397F2DA" w14:textId="77777777" w:rsidR="00033509" w:rsidRPr="003C1596" w:rsidRDefault="00033509" w:rsidP="00033509">
      <w:pPr>
        <w:pStyle w:val="KUBT2S"/>
        <w:rPr>
          <w:rFonts w:ascii="ClanPro-Bold" w:hAnsi="ClanPro-Bold"/>
          <w:lang w:val="en-US"/>
        </w:rPr>
      </w:pPr>
      <w:r w:rsidRPr="003C1596">
        <w:rPr>
          <w:rFonts w:ascii="ClanPro-Bold" w:hAnsi="ClanPro-Bold"/>
          <w:lang w:val="en-US"/>
        </w:rPr>
        <w:t>Anna Boghiguian</w:t>
      </w:r>
    </w:p>
    <w:p w14:paraId="074C7495" w14:textId="77777777" w:rsidR="00033509" w:rsidRPr="003C1596" w:rsidRDefault="00033509" w:rsidP="00033509">
      <w:pPr>
        <w:pStyle w:val="KUBT2S"/>
        <w:rPr>
          <w:rFonts w:ascii="ClanPro-Bold" w:hAnsi="ClanPro-Bold"/>
          <w:lang w:val="en-US"/>
        </w:rPr>
      </w:pPr>
      <w:r w:rsidRPr="003C1596">
        <w:rPr>
          <w:rFonts w:ascii="ClanPro-Bold" w:hAnsi="ClanPro-Bold"/>
          <w:lang w:val="en-US"/>
        </w:rPr>
        <w:t>Period of Change</w:t>
      </w:r>
    </w:p>
    <w:p w14:paraId="478CC4FB" w14:textId="6C2DBB8D" w:rsidR="00F064A0" w:rsidRPr="003C1596" w:rsidRDefault="00033509" w:rsidP="00F064A0">
      <w:pPr>
        <w:pStyle w:val="KUBT2S"/>
        <w:rPr>
          <w:lang w:val="en-US"/>
        </w:rPr>
      </w:pPr>
      <w:r w:rsidRPr="003C1596">
        <w:rPr>
          <w:lang w:val="en-US"/>
        </w:rPr>
        <w:t>22 | 10 | 2022 –</w:t>
      </w:r>
      <w:r w:rsidRPr="003C1596">
        <w:rPr>
          <w:lang w:val="en-US"/>
        </w:rPr>
        <w:br/>
        <w:t>22 | 01 | 2023</w:t>
      </w:r>
    </w:p>
    <w:p w14:paraId="7E6DAF24" w14:textId="77777777" w:rsidR="00F064A0" w:rsidRPr="00063DB8" w:rsidRDefault="00F064A0" w:rsidP="00F064A0">
      <w:pPr>
        <w:rPr>
          <w:rFonts w:ascii="ClanPro-Bold" w:hAnsi="ClanPro-Bold"/>
          <w:lang w:val="en-US"/>
        </w:rPr>
      </w:pPr>
    </w:p>
    <w:p w14:paraId="50E4EFBD" w14:textId="77777777" w:rsidR="00F064A0" w:rsidRPr="00063DB8" w:rsidRDefault="00F064A0" w:rsidP="00F064A0">
      <w:pPr>
        <w:pStyle w:val="KUBB"/>
        <w:rPr>
          <w:rFonts w:ascii="ClanPro-Book" w:hAnsi="ClanPro-Book"/>
          <w:lang w:val="en-US"/>
        </w:rPr>
      </w:pPr>
    </w:p>
    <w:p w14:paraId="79CE02A5" w14:textId="77777777" w:rsidR="00F064A0" w:rsidRPr="00063DB8" w:rsidRDefault="00F064A0" w:rsidP="00F064A0">
      <w:pPr>
        <w:pStyle w:val="KUBB"/>
        <w:rPr>
          <w:rFonts w:ascii="ClanPro-Book" w:hAnsi="ClanPro-Book"/>
          <w:lang w:val="en-US"/>
        </w:rPr>
      </w:pPr>
    </w:p>
    <w:p w14:paraId="6F485DBD" w14:textId="77777777" w:rsidR="00F064A0" w:rsidRPr="00063DB8" w:rsidRDefault="00F064A0" w:rsidP="00F064A0">
      <w:pPr>
        <w:pStyle w:val="KUBB"/>
        <w:rPr>
          <w:rFonts w:ascii="ClanPro-Book" w:hAnsi="ClanPro-Book"/>
          <w:lang w:val="en-US"/>
        </w:rPr>
      </w:pPr>
    </w:p>
    <w:p w14:paraId="464107C8" w14:textId="77777777" w:rsidR="00F064A0" w:rsidRPr="00063DB8" w:rsidRDefault="00F064A0" w:rsidP="00F064A0">
      <w:pPr>
        <w:pStyle w:val="KUBB"/>
        <w:rPr>
          <w:lang w:val="en-US"/>
        </w:rPr>
      </w:pPr>
      <w:r w:rsidRPr="00063DB8">
        <w:rPr>
          <w:lang w:val="en-US"/>
        </w:rPr>
        <w:t xml:space="preserve">Press Conference </w:t>
      </w:r>
    </w:p>
    <w:p w14:paraId="47D461B1" w14:textId="4BB1E247" w:rsidR="00F064A0" w:rsidRPr="00063DB8" w:rsidRDefault="00033509" w:rsidP="00F064A0">
      <w:pPr>
        <w:rPr>
          <w:lang w:val="en-US"/>
        </w:rPr>
      </w:pPr>
      <w:r>
        <w:rPr>
          <w:lang w:val="en-US"/>
        </w:rPr>
        <w:t>Thursday, October 20, 2022,</w:t>
      </w:r>
      <w:r w:rsidR="003C1596">
        <w:rPr>
          <w:lang w:val="en-US"/>
        </w:rPr>
        <w:t xml:space="preserve"> </w:t>
      </w:r>
      <w:r w:rsidR="00F064A0" w:rsidRPr="00063DB8">
        <w:rPr>
          <w:lang w:val="en-US"/>
        </w:rPr>
        <w:t>11 am</w:t>
      </w:r>
    </w:p>
    <w:p w14:paraId="39B49B91" w14:textId="77777777" w:rsidR="00F064A0" w:rsidRPr="00063DB8" w:rsidRDefault="00F064A0" w:rsidP="00F064A0">
      <w:pPr>
        <w:rPr>
          <w:lang w:val="en-US"/>
        </w:rPr>
      </w:pPr>
    </w:p>
    <w:p w14:paraId="60C0E277" w14:textId="79DCD7A7" w:rsidR="00F064A0" w:rsidRPr="00063DB8" w:rsidRDefault="00F064A0" w:rsidP="00F064A0">
      <w:pPr>
        <w:pStyle w:val="KUBB"/>
        <w:rPr>
          <w:lang w:val="en-US"/>
        </w:rPr>
      </w:pPr>
      <w:r w:rsidRPr="00063DB8">
        <w:rPr>
          <w:lang w:val="en-US"/>
        </w:rPr>
        <w:t>Opening</w:t>
      </w:r>
    </w:p>
    <w:p w14:paraId="62BCD26F" w14:textId="4F5C7B4B" w:rsidR="00F064A0" w:rsidRPr="00063DB8" w:rsidRDefault="00033509" w:rsidP="00F064A0">
      <w:pPr>
        <w:rPr>
          <w:lang w:val="en-US"/>
        </w:rPr>
      </w:pPr>
      <w:r>
        <w:rPr>
          <w:lang w:val="en-US"/>
        </w:rPr>
        <w:t xml:space="preserve">Friday, October 21, 2022, 9 </w:t>
      </w:r>
      <w:r w:rsidR="00F064A0" w:rsidRPr="00063DB8">
        <w:rPr>
          <w:lang w:val="en-US"/>
        </w:rPr>
        <w:t>pm</w:t>
      </w:r>
    </w:p>
    <w:p w14:paraId="00E1D90D" w14:textId="77777777" w:rsidR="00F064A0" w:rsidRPr="00063DB8" w:rsidRDefault="00F064A0" w:rsidP="00F064A0">
      <w:pPr>
        <w:rPr>
          <w:rFonts w:ascii="ClanPro-Bold" w:hAnsi="ClanPro-Bold"/>
          <w:lang w:val="en-US"/>
        </w:rPr>
      </w:pPr>
    </w:p>
    <w:p w14:paraId="73506A56" w14:textId="77777777" w:rsidR="00F064A0" w:rsidRPr="00063DB8" w:rsidRDefault="00F064A0" w:rsidP="00F064A0">
      <w:pPr>
        <w:rPr>
          <w:rFonts w:ascii="ClanPro-Bold" w:hAnsi="ClanPro-Bold"/>
          <w:lang w:val="en-US"/>
        </w:rPr>
      </w:pPr>
      <w:r w:rsidRPr="00063DB8">
        <w:rPr>
          <w:rFonts w:ascii="ClanPro-Bold" w:hAnsi="ClanPro-Bold"/>
          <w:lang w:val="en-US"/>
        </w:rPr>
        <w:t>Press photos for downloading</w:t>
      </w:r>
    </w:p>
    <w:p w14:paraId="6F0C624C" w14:textId="77777777" w:rsidR="00F064A0" w:rsidRPr="00063DB8" w:rsidRDefault="00F064A0" w:rsidP="00F064A0">
      <w:pPr>
        <w:rPr>
          <w:lang w:val="en-US"/>
        </w:rPr>
      </w:pPr>
      <w:r w:rsidRPr="00063DB8">
        <w:rPr>
          <w:lang w:val="en-US"/>
        </w:rPr>
        <w:t>www.kunsthaus-bregenz.at</w:t>
      </w:r>
    </w:p>
    <w:p w14:paraId="4923E922" w14:textId="77777777" w:rsidR="00F064A0" w:rsidRPr="00063DB8" w:rsidRDefault="00F064A0" w:rsidP="00F064A0">
      <w:pPr>
        <w:rPr>
          <w:lang w:val="en-US"/>
        </w:rPr>
      </w:pPr>
    </w:p>
    <w:p w14:paraId="3E762EDA" w14:textId="77777777" w:rsidR="00CC7616" w:rsidRPr="00CD1016" w:rsidRDefault="00CC7616" w:rsidP="00CC7616">
      <w:pPr>
        <w:spacing w:line="360" w:lineRule="auto"/>
        <w:rPr>
          <w:lang w:val="en-US"/>
        </w:rPr>
      </w:pPr>
    </w:p>
    <w:p w14:paraId="56F02F58" w14:textId="77777777" w:rsidR="00CC7616" w:rsidRPr="00CD1016" w:rsidRDefault="00CC7616" w:rsidP="00CC7616">
      <w:pPr>
        <w:spacing w:line="360" w:lineRule="auto"/>
        <w:rPr>
          <w:lang w:val="en-US"/>
        </w:rPr>
      </w:pPr>
    </w:p>
    <w:p w14:paraId="57552E1D" w14:textId="77777777" w:rsidR="00CC7616" w:rsidRPr="00CD1016" w:rsidRDefault="00CC7616" w:rsidP="00CC7616">
      <w:pPr>
        <w:spacing w:line="360" w:lineRule="auto"/>
        <w:rPr>
          <w:lang w:val="en-US"/>
        </w:rPr>
      </w:pPr>
    </w:p>
    <w:p w14:paraId="79D704FE" w14:textId="77777777" w:rsidR="00CC7616" w:rsidRPr="00CD1016" w:rsidRDefault="00CC7616" w:rsidP="00CC7616">
      <w:pPr>
        <w:spacing w:line="360" w:lineRule="auto"/>
        <w:rPr>
          <w:lang w:val="en-US"/>
        </w:rPr>
      </w:pPr>
    </w:p>
    <w:p w14:paraId="48E78B25" w14:textId="77777777" w:rsidR="00CC7616" w:rsidRPr="00CD1016" w:rsidRDefault="00CC7616" w:rsidP="00CC7616">
      <w:pPr>
        <w:spacing w:line="360" w:lineRule="auto"/>
        <w:rPr>
          <w:lang w:val="en-US"/>
        </w:rPr>
      </w:pPr>
    </w:p>
    <w:p w14:paraId="75D1E27B" w14:textId="77777777" w:rsidR="00CC7616" w:rsidRPr="00CD1016" w:rsidRDefault="00CC7616" w:rsidP="00CC7616">
      <w:pPr>
        <w:rPr>
          <w:lang w:val="en-US" w:eastAsia="de-DE"/>
        </w:rPr>
      </w:pPr>
    </w:p>
    <w:p w14:paraId="0FEA72EF" w14:textId="77777777" w:rsidR="00CC7616" w:rsidRPr="00CD1016" w:rsidRDefault="00CC7616" w:rsidP="00CC7616">
      <w:pPr>
        <w:rPr>
          <w:lang w:val="en-US" w:eastAsia="de-DE"/>
        </w:rPr>
      </w:pPr>
    </w:p>
    <w:p w14:paraId="3048042E" w14:textId="77777777" w:rsidR="00CC7616" w:rsidRPr="00CD1016" w:rsidRDefault="00CC7616" w:rsidP="00CC7616">
      <w:pPr>
        <w:rPr>
          <w:lang w:val="en-US" w:eastAsia="de-DE"/>
        </w:rPr>
      </w:pPr>
    </w:p>
    <w:p w14:paraId="55D52BE1" w14:textId="77777777" w:rsidR="00CC7616" w:rsidRPr="00CD1016" w:rsidRDefault="00CC7616" w:rsidP="00CC7616">
      <w:pPr>
        <w:rPr>
          <w:lang w:val="en-US" w:eastAsia="de-DE"/>
        </w:rPr>
      </w:pPr>
    </w:p>
    <w:p w14:paraId="6E014867" w14:textId="77777777" w:rsidR="00CC7616" w:rsidRPr="00CD1016" w:rsidRDefault="00CC7616" w:rsidP="00CC7616">
      <w:pPr>
        <w:rPr>
          <w:rFonts w:cs="Arial"/>
          <w:lang w:val="en-US"/>
        </w:rPr>
      </w:pPr>
    </w:p>
    <w:p w14:paraId="07673027" w14:textId="77777777" w:rsidR="00F064A0" w:rsidRDefault="00F064A0" w:rsidP="00FD34AC">
      <w:pPr>
        <w:rPr>
          <w:lang w:val="en-US"/>
        </w:rPr>
      </w:pPr>
    </w:p>
    <w:p w14:paraId="56404840" w14:textId="77777777" w:rsidR="00033509" w:rsidRDefault="00F064A0" w:rsidP="00033509">
      <w:pPr>
        <w:rPr>
          <w:szCs w:val="19"/>
          <w:lang w:val="en-US"/>
        </w:rPr>
      </w:pPr>
      <w:r>
        <w:rPr>
          <w:szCs w:val="19"/>
          <w:lang w:val="en-US"/>
        </w:rPr>
        <w:br w:type="column"/>
      </w:r>
    </w:p>
    <w:p w14:paraId="3004D1D8" w14:textId="77777777" w:rsidR="00033509" w:rsidRDefault="00033509" w:rsidP="00033509">
      <w:pPr>
        <w:rPr>
          <w:szCs w:val="19"/>
          <w:lang w:val="en-US"/>
        </w:rPr>
      </w:pPr>
    </w:p>
    <w:p w14:paraId="5EB4FE5B" w14:textId="77777777" w:rsidR="00033509" w:rsidRDefault="00033509" w:rsidP="00033509">
      <w:pPr>
        <w:rPr>
          <w:szCs w:val="19"/>
          <w:lang w:val="en-US"/>
        </w:rPr>
      </w:pPr>
    </w:p>
    <w:p w14:paraId="63EE1426" w14:textId="77777777" w:rsidR="00033509" w:rsidRDefault="00033509" w:rsidP="00033509">
      <w:pPr>
        <w:rPr>
          <w:szCs w:val="19"/>
          <w:lang w:val="en-US"/>
        </w:rPr>
      </w:pPr>
    </w:p>
    <w:p w14:paraId="5D4EC3E6" w14:textId="77777777" w:rsidR="00033509" w:rsidRDefault="00033509" w:rsidP="00033509">
      <w:pPr>
        <w:rPr>
          <w:szCs w:val="19"/>
          <w:lang w:val="en-US"/>
        </w:rPr>
      </w:pPr>
    </w:p>
    <w:p w14:paraId="68626DE0" w14:textId="77777777" w:rsidR="00033509" w:rsidRDefault="00033509" w:rsidP="00033509">
      <w:pPr>
        <w:rPr>
          <w:szCs w:val="19"/>
          <w:lang w:val="en-US"/>
        </w:rPr>
      </w:pPr>
    </w:p>
    <w:p w14:paraId="57150448" w14:textId="77777777" w:rsidR="00033509" w:rsidRDefault="00033509" w:rsidP="00033509">
      <w:pPr>
        <w:rPr>
          <w:szCs w:val="19"/>
          <w:lang w:val="en-US"/>
        </w:rPr>
      </w:pPr>
    </w:p>
    <w:p w14:paraId="5674CC07" w14:textId="77777777" w:rsidR="00033509" w:rsidRDefault="00033509" w:rsidP="00033509">
      <w:pPr>
        <w:rPr>
          <w:szCs w:val="19"/>
          <w:lang w:val="en-US"/>
        </w:rPr>
      </w:pPr>
    </w:p>
    <w:p w14:paraId="535C5014" w14:textId="77777777" w:rsidR="00033509" w:rsidRDefault="00033509" w:rsidP="00033509">
      <w:pPr>
        <w:rPr>
          <w:szCs w:val="19"/>
          <w:lang w:val="en-US"/>
        </w:rPr>
      </w:pPr>
    </w:p>
    <w:p w14:paraId="15347B3E" w14:textId="77777777" w:rsidR="00033509" w:rsidRDefault="00033509" w:rsidP="00033509">
      <w:pPr>
        <w:rPr>
          <w:szCs w:val="19"/>
          <w:lang w:val="en-US"/>
        </w:rPr>
      </w:pPr>
    </w:p>
    <w:p w14:paraId="0D2BAAD7" w14:textId="1778ED4E" w:rsidR="00033509" w:rsidRPr="00033509" w:rsidRDefault="00033509" w:rsidP="00033509">
      <w:pPr>
        <w:rPr>
          <w:szCs w:val="19"/>
          <w:lang w:val="en-US"/>
        </w:rPr>
      </w:pPr>
      <w:r w:rsidRPr="00033509">
        <w:rPr>
          <w:szCs w:val="19"/>
          <w:lang w:val="en-US"/>
        </w:rPr>
        <w:t xml:space="preserve">Several sails are suspended in the </w:t>
      </w:r>
      <w:r w:rsidRPr="00033509">
        <w:rPr>
          <w:rFonts w:ascii="ClanPro-Bold" w:hAnsi="ClanPro-Bold"/>
          <w:szCs w:val="19"/>
          <w:lang w:val="en-US"/>
        </w:rPr>
        <w:t>foyer</w:t>
      </w:r>
      <w:r w:rsidRPr="00033509">
        <w:rPr>
          <w:szCs w:val="19"/>
          <w:lang w:val="en-US"/>
        </w:rPr>
        <w:t>. The colored linens are printed with drawings in repeat: the screen print depicts a group of people marching close together at a rally. Similar to ancient Egyptian renderings, the figures are drawn with large eyes. One person beats a drum while another, farther ahead, carries a flag.</w:t>
      </w:r>
    </w:p>
    <w:p w14:paraId="5F45BC44" w14:textId="77777777" w:rsidR="00033509" w:rsidRPr="00033509" w:rsidRDefault="00033509" w:rsidP="00033509">
      <w:pPr>
        <w:rPr>
          <w:szCs w:val="19"/>
          <w:lang w:val="en-US"/>
        </w:rPr>
      </w:pPr>
    </w:p>
    <w:p w14:paraId="11546575" w14:textId="77777777" w:rsidR="00033509" w:rsidRPr="00033509" w:rsidRDefault="00033509" w:rsidP="00033509">
      <w:pPr>
        <w:rPr>
          <w:szCs w:val="19"/>
          <w:lang w:val="en-US"/>
        </w:rPr>
      </w:pPr>
      <w:r w:rsidRPr="00033509">
        <w:rPr>
          <w:szCs w:val="19"/>
          <w:lang w:val="en-US"/>
        </w:rPr>
        <w:t xml:space="preserve">Anna Boghiguian depicts political protest movements. Her works deal with servitude and rebellion, tyranny and the desire for freedom, leadership and liberation. Awarded the Golden Lion at the Venice Biennale in 2015, Boghiguian has Armenian roots and grew up in Cairo, where she lives again today. Boghiguian is a politically interested and philosophically minded storyteller who links past and present, similar to the murdered Egyptian Nobel Prize for Literature winner </w:t>
      </w:r>
      <w:proofErr w:type="spellStart"/>
      <w:r w:rsidRPr="00033509">
        <w:rPr>
          <w:szCs w:val="19"/>
          <w:lang w:val="en-US"/>
        </w:rPr>
        <w:t>Naguib</w:t>
      </w:r>
      <w:proofErr w:type="spellEnd"/>
      <w:r w:rsidRPr="00033509">
        <w:rPr>
          <w:szCs w:val="19"/>
          <w:lang w:val="en-US"/>
        </w:rPr>
        <w:t xml:space="preserve"> Mahfouz, a close friend of hers for whom she designed a series of book covers. For her exhibition at the </w:t>
      </w:r>
      <w:proofErr w:type="spellStart"/>
      <w:r w:rsidRPr="00033509">
        <w:rPr>
          <w:szCs w:val="19"/>
          <w:lang w:val="en-US"/>
        </w:rPr>
        <w:t>Kunsthaus</w:t>
      </w:r>
      <w:proofErr w:type="spellEnd"/>
      <w:r w:rsidRPr="00033509">
        <w:rPr>
          <w:szCs w:val="19"/>
          <w:lang w:val="en-US"/>
        </w:rPr>
        <w:t xml:space="preserve"> Bregenz, Boghiguian is exploring the revolutionary upheavals in France and the United States of the eighteenth century and the history of the Soviet Union, Nazi Germany, Austria, and Egypt. The works on view in Bregenz were created specifically for the show. During a several-weeks-long residency in the city, the artist devoted herself to historical research, creating drawings and handwritten notes in the rooms of the neighboring post office building.</w:t>
      </w:r>
    </w:p>
    <w:p w14:paraId="6DC4EA6E" w14:textId="77777777" w:rsidR="00033509" w:rsidRPr="00033509" w:rsidRDefault="00033509" w:rsidP="00033509">
      <w:pPr>
        <w:rPr>
          <w:szCs w:val="19"/>
          <w:lang w:val="en-US"/>
        </w:rPr>
      </w:pPr>
    </w:p>
    <w:p w14:paraId="36626F41" w14:textId="77777777" w:rsidR="00033509" w:rsidRPr="00033509" w:rsidRDefault="00033509" w:rsidP="00033509">
      <w:pPr>
        <w:rPr>
          <w:szCs w:val="19"/>
          <w:lang w:val="en-US"/>
        </w:rPr>
      </w:pPr>
      <w:r w:rsidRPr="00033509">
        <w:rPr>
          <w:szCs w:val="19"/>
          <w:lang w:val="en-US"/>
        </w:rPr>
        <w:t xml:space="preserve">Exhibited on the </w:t>
      </w:r>
      <w:r w:rsidRPr="00033509">
        <w:rPr>
          <w:rFonts w:ascii="ClanPro-Bold" w:hAnsi="ClanPro-Bold"/>
          <w:szCs w:val="19"/>
          <w:lang w:val="en-US"/>
        </w:rPr>
        <w:t>first floor</w:t>
      </w:r>
      <w:r w:rsidRPr="00033509">
        <w:rPr>
          <w:szCs w:val="19"/>
          <w:lang w:val="en-US"/>
        </w:rPr>
        <w:t xml:space="preserve"> are life-sized cutout figures on a mirrored chessboard. Boghiguian outfitted the back side of the silhouettes with red or black plates and painted the front sides with wax paint. The artist developed the idea for the ensemble titled </w:t>
      </w:r>
      <w:r w:rsidRPr="00033509">
        <w:rPr>
          <w:rFonts w:ascii="ClanPro-BookItalic" w:hAnsi="ClanPro-BookItalic"/>
          <w:szCs w:val="19"/>
          <w:lang w:val="en-US"/>
        </w:rPr>
        <w:t>The Chess Game</w:t>
      </w:r>
      <w:r w:rsidRPr="00033509">
        <w:rPr>
          <w:szCs w:val="19"/>
          <w:lang w:val="en-US"/>
        </w:rPr>
        <w:t xml:space="preserve"> for </w:t>
      </w:r>
      <w:r w:rsidRPr="00033509">
        <w:rPr>
          <w:rFonts w:ascii="ClanPro-BookItalic" w:hAnsi="ClanPro-BookItalic"/>
          <w:szCs w:val="19"/>
          <w:lang w:val="en-US"/>
        </w:rPr>
        <w:t>KUB in Venice</w:t>
      </w:r>
      <w:r w:rsidRPr="00033509">
        <w:rPr>
          <w:szCs w:val="19"/>
          <w:lang w:val="en-US"/>
        </w:rPr>
        <w:t xml:space="preserve"> in the spring of 2022. With this exhibition at the historic </w:t>
      </w:r>
      <w:proofErr w:type="spellStart"/>
      <w:r w:rsidRPr="00033509">
        <w:rPr>
          <w:szCs w:val="19"/>
          <w:lang w:val="en-US"/>
        </w:rPr>
        <w:t>Scuola</w:t>
      </w:r>
      <w:proofErr w:type="spellEnd"/>
      <w:r w:rsidRPr="00033509">
        <w:rPr>
          <w:szCs w:val="19"/>
          <w:lang w:val="en-US"/>
        </w:rPr>
        <w:t xml:space="preserve"> di San Pasquale, </w:t>
      </w:r>
      <w:proofErr w:type="spellStart"/>
      <w:r w:rsidRPr="00033509">
        <w:rPr>
          <w:szCs w:val="19"/>
          <w:lang w:val="en-US"/>
        </w:rPr>
        <w:t>Kunsthaus</w:t>
      </w:r>
      <w:proofErr w:type="spellEnd"/>
      <w:r w:rsidRPr="00033509">
        <w:rPr>
          <w:szCs w:val="19"/>
          <w:lang w:val="en-US"/>
        </w:rPr>
        <w:t xml:space="preserve"> Bregenz celebrated its </w:t>
      </w:r>
      <w:proofErr w:type="spellStart"/>
      <w:r w:rsidRPr="00033509">
        <w:rPr>
          <w:szCs w:val="19"/>
          <w:lang w:val="en-US"/>
        </w:rPr>
        <w:t>twentyfifth</w:t>
      </w:r>
      <w:proofErr w:type="spellEnd"/>
      <w:r w:rsidRPr="00033509">
        <w:rPr>
          <w:szCs w:val="19"/>
          <w:lang w:val="en-US"/>
        </w:rPr>
        <w:t xml:space="preserve"> anniversary, bringing together works by Otobong Nkanga and Anna Boghiguian, including the latter’s installation. </w:t>
      </w:r>
    </w:p>
    <w:p w14:paraId="7952DCAA" w14:textId="77777777" w:rsidR="00033509" w:rsidRPr="00033509" w:rsidRDefault="00033509" w:rsidP="00033509">
      <w:pPr>
        <w:rPr>
          <w:szCs w:val="19"/>
          <w:lang w:val="en-US"/>
        </w:rPr>
      </w:pPr>
    </w:p>
    <w:p w14:paraId="7AE84D9B" w14:textId="77777777" w:rsidR="00033509" w:rsidRPr="00033509" w:rsidRDefault="00033509" w:rsidP="00033509">
      <w:pPr>
        <w:rPr>
          <w:szCs w:val="19"/>
          <w:lang w:val="en-US"/>
        </w:rPr>
      </w:pPr>
      <w:r w:rsidRPr="00033509">
        <w:rPr>
          <w:szCs w:val="19"/>
          <w:lang w:val="en-US"/>
        </w:rPr>
        <w:t xml:space="preserve">At the center of </w:t>
      </w:r>
      <w:r w:rsidRPr="00033509">
        <w:rPr>
          <w:rFonts w:ascii="ClanPro-BookItalic" w:hAnsi="ClanPro-BookItalic"/>
          <w:szCs w:val="19"/>
          <w:lang w:val="en-US"/>
        </w:rPr>
        <w:t>The Chess Game</w:t>
      </w:r>
      <w:r w:rsidRPr="00033509">
        <w:rPr>
          <w:szCs w:val="19"/>
          <w:lang w:val="en-US"/>
        </w:rPr>
        <w:t xml:space="preserve"> is the Austrian-born queen of France Marie Antoinette. She appears colorfully and lightly dressed, with a striking hat by her milliner and dressmaker, Rose </w:t>
      </w:r>
      <w:proofErr w:type="spellStart"/>
      <w:r w:rsidRPr="00033509">
        <w:rPr>
          <w:szCs w:val="19"/>
          <w:lang w:val="en-US"/>
        </w:rPr>
        <w:t>Bertin</w:t>
      </w:r>
      <w:proofErr w:type="spellEnd"/>
      <w:r w:rsidRPr="00033509">
        <w:rPr>
          <w:szCs w:val="19"/>
          <w:lang w:val="en-US"/>
        </w:rPr>
        <w:t xml:space="preserve">, who is likewise represented as a character on the board. Marie Antoinette’s mother, Empress </w:t>
      </w:r>
      <w:r w:rsidRPr="00033509">
        <w:rPr>
          <w:szCs w:val="19"/>
          <w:lang w:val="en-US"/>
        </w:rPr>
        <w:lastRenderedPageBreak/>
        <w:t xml:space="preserve">Maria </w:t>
      </w:r>
      <w:proofErr w:type="spellStart"/>
      <w:r w:rsidRPr="00033509">
        <w:rPr>
          <w:szCs w:val="19"/>
          <w:lang w:val="en-US"/>
        </w:rPr>
        <w:t>Theresia</w:t>
      </w:r>
      <w:proofErr w:type="spellEnd"/>
      <w:r w:rsidRPr="00033509">
        <w:rPr>
          <w:szCs w:val="19"/>
          <w:lang w:val="en-US"/>
        </w:rPr>
        <w:t xml:space="preserve">, joins the ensemble next to her. Further figures include the artist </w:t>
      </w:r>
      <w:proofErr w:type="spellStart"/>
      <w:r w:rsidRPr="00033509">
        <w:rPr>
          <w:szCs w:val="19"/>
          <w:lang w:val="en-US"/>
        </w:rPr>
        <w:t>Egon</w:t>
      </w:r>
      <w:proofErr w:type="spellEnd"/>
      <w:r w:rsidRPr="00033509">
        <w:rPr>
          <w:szCs w:val="19"/>
          <w:lang w:val="en-US"/>
        </w:rPr>
        <w:t xml:space="preserve"> </w:t>
      </w:r>
      <w:proofErr w:type="spellStart"/>
      <w:r w:rsidRPr="00033509">
        <w:rPr>
          <w:szCs w:val="19"/>
          <w:lang w:val="en-US"/>
        </w:rPr>
        <w:t>Schiele</w:t>
      </w:r>
      <w:proofErr w:type="spellEnd"/>
      <w:r w:rsidRPr="00033509">
        <w:rPr>
          <w:szCs w:val="19"/>
          <w:lang w:val="en-US"/>
        </w:rPr>
        <w:t xml:space="preserve">, shown with a mask protecting him against the Spanish flu; the Habsburg heir to the throne who was assassinated in Sarajevo, Franz Ferdinand, with mustache and hunting rifle; Ferdinand I, king of Lombardy-Venetia in the nineteenth century; Theodor Herzl, the founder of Zionism; Sigmund Freud; and other historical notables. Appearing in the back of the chessboard is Aribert Heim, a figure of key importance for Boghiguian. Heim – like most of the people depicted here, of Austrian origin – was the camp physician at the </w:t>
      </w:r>
      <w:proofErr w:type="spellStart"/>
      <w:r w:rsidRPr="00033509">
        <w:rPr>
          <w:szCs w:val="19"/>
          <w:lang w:val="en-US"/>
        </w:rPr>
        <w:t>Mauthausen</w:t>
      </w:r>
      <w:proofErr w:type="spellEnd"/>
      <w:r w:rsidRPr="00033509">
        <w:rPr>
          <w:szCs w:val="19"/>
          <w:lang w:val="en-US"/>
        </w:rPr>
        <w:t xml:space="preserve"> concentration camp and known among the prisoners as “Dr. Death”. After the war, he spent several years in Germany before fleeing to Egypt, where he lived undisturbed in a hotel in Cairo until his death. For her solo show in Bregenz, Boghiguian expanded the chess ensemble: nine figures now float above the chessboard, including Jean-Jacques Rousseau, Leo </w:t>
      </w:r>
      <w:proofErr w:type="spellStart"/>
      <w:r w:rsidRPr="00033509">
        <w:rPr>
          <w:szCs w:val="19"/>
          <w:lang w:val="en-US"/>
        </w:rPr>
        <w:t>Tolstoi</w:t>
      </w:r>
      <w:proofErr w:type="spellEnd"/>
      <w:r w:rsidRPr="00033509">
        <w:rPr>
          <w:szCs w:val="19"/>
          <w:lang w:val="en-US"/>
        </w:rPr>
        <w:t xml:space="preserve">, Rudolf Steiner, Stefan Zweig, Friedrich Nietzsche, and Josephine Baker. </w:t>
      </w:r>
    </w:p>
    <w:p w14:paraId="3CF62A38" w14:textId="77777777" w:rsidR="00033509" w:rsidRPr="00033509" w:rsidRDefault="00033509" w:rsidP="00033509">
      <w:pPr>
        <w:rPr>
          <w:szCs w:val="19"/>
          <w:lang w:val="en-US"/>
        </w:rPr>
      </w:pPr>
    </w:p>
    <w:p w14:paraId="4ABE8A5F" w14:textId="77777777" w:rsidR="00033509" w:rsidRPr="00033509" w:rsidRDefault="00033509" w:rsidP="00033509">
      <w:pPr>
        <w:rPr>
          <w:szCs w:val="19"/>
          <w:lang w:val="en-US"/>
        </w:rPr>
      </w:pPr>
      <w:r w:rsidRPr="00033509">
        <w:rPr>
          <w:szCs w:val="19"/>
          <w:lang w:val="en-US"/>
        </w:rPr>
        <w:t xml:space="preserve">Displayed on the </w:t>
      </w:r>
      <w:r w:rsidRPr="00033509">
        <w:rPr>
          <w:rFonts w:ascii="ClanPro-Bold" w:hAnsi="ClanPro-Bold"/>
          <w:szCs w:val="19"/>
          <w:lang w:val="en-US"/>
        </w:rPr>
        <w:t>second floor</w:t>
      </w:r>
      <w:r w:rsidRPr="00033509">
        <w:rPr>
          <w:szCs w:val="19"/>
          <w:lang w:val="en-US"/>
        </w:rPr>
        <w:t xml:space="preserve"> are over a hundred drawings that Boghiguian made in advance of the exhibition, some of which show Heim’s residence in Cairo. A number of the drawings were created on a research trip in Berlin, where Heim owned an apartment building, others while the artist made a visit to France. At Versailles, Boghiguian drew the signing of the peace treaty in the palace’s Hall of Mirrors, which ended World War I, as well as Jean-Jacques Rousseau, whose books inspired Marie Antoinette. The drawings also include images of a guillotine, scenes from the Haitian Revolution, and the back of the Statue of Liberty. The figures crowding the images are drawn in a caricature-like manner and unfailingly rendered with expressive lines. The color scheme in the works alternates between pale opaque white and luminous color. </w:t>
      </w:r>
      <w:proofErr w:type="spellStart"/>
      <w:r w:rsidRPr="00033509">
        <w:rPr>
          <w:szCs w:val="19"/>
          <w:lang w:val="en-US"/>
        </w:rPr>
        <w:t>Boghiguian’s</w:t>
      </w:r>
      <w:proofErr w:type="spellEnd"/>
      <w:r w:rsidRPr="00033509">
        <w:rPr>
          <w:szCs w:val="19"/>
          <w:lang w:val="en-US"/>
        </w:rPr>
        <w:t xml:space="preserve"> painting technique recalls that of </w:t>
      </w:r>
      <w:proofErr w:type="spellStart"/>
      <w:r w:rsidRPr="00033509">
        <w:rPr>
          <w:szCs w:val="19"/>
          <w:lang w:val="en-US"/>
        </w:rPr>
        <w:t>Honoré</w:t>
      </w:r>
      <w:proofErr w:type="spellEnd"/>
      <w:r w:rsidRPr="00033509">
        <w:rPr>
          <w:szCs w:val="19"/>
          <w:lang w:val="en-US"/>
        </w:rPr>
        <w:t xml:space="preserve"> Daumier or the expressive gestures of James Ensor. Many of her sheets show the contrast between political leaders and the people at their mercy. Next to a caricature of Aribert Heim, whose rows of teeth Boghiguian painted double, appears an impressive triple portrait against an empty background: Josef Stalin, Vladimir Lenin, and Leon Trotsky in dirty black and gray.</w:t>
      </w:r>
    </w:p>
    <w:p w14:paraId="0ACF4B29" w14:textId="77777777" w:rsidR="00033509" w:rsidRPr="00033509" w:rsidRDefault="00033509" w:rsidP="00033509">
      <w:pPr>
        <w:rPr>
          <w:szCs w:val="19"/>
          <w:lang w:val="en-US"/>
        </w:rPr>
      </w:pPr>
    </w:p>
    <w:p w14:paraId="4B93A7C5" w14:textId="396D63A2" w:rsidR="00FD34AC" w:rsidRDefault="00033509" w:rsidP="00033509">
      <w:pPr>
        <w:rPr>
          <w:szCs w:val="19"/>
          <w:lang w:val="en-US"/>
        </w:rPr>
      </w:pPr>
      <w:r w:rsidRPr="00033509">
        <w:rPr>
          <w:szCs w:val="19"/>
          <w:lang w:val="en-US"/>
        </w:rPr>
        <w:t xml:space="preserve">Installed on the </w:t>
      </w:r>
      <w:r w:rsidRPr="00033509">
        <w:rPr>
          <w:rFonts w:ascii="ClanPro-Bold" w:hAnsi="ClanPro-Bold"/>
          <w:szCs w:val="19"/>
          <w:lang w:val="en-US"/>
        </w:rPr>
        <w:t>third floor</w:t>
      </w:r>
      <w:r w:rsidRPr="00033509">
        <w:rPr>
          <w:szCs w:val="19"/>
          <w:lang w:val="en-US"/>
        </w:rPr>
        <w:t xml:space="preserve"> is a circular, mirrored platform; a disco ball bathes the space in an atmospheric light. On the ceiling hangs a model of a guillotine – an instrument of capital punishment, reminiscent in its presentation of the electric chair in Andy Warhol’s silkscreen series. In this work, too, Boghiguian addresses the terror unleashed by ruling elites, the slaughter of political opponents, the competing of ideologies and ideas that goes hand in hand </w:t>
      </w:r>
      <w:r w:rsidRPr="00033509">
        <w:rPr>
          <w:szCs w:val="19"/>
          <w:lang w:val="en-US"/>
        </w:rPr>
        <w:lastRenderedPageBreak/>
        <w:t>with violence. A text written by the artist and plays as a sound piece in the space. Once again, Marie Antoinette and Jean-Jacques Rousseau appear as protagonists, but so do the people in the mob who fought against hunger and domination.</w:t>
      </w:r>
    </w:p>
    <w:p w14:paraId="366982BB" w14:textId="08C90300" w:rsidR="00FD34AC" w:rsidRDefault="00FD34AC" w:rsidP="00FD34AC">
      <w:pPr>
        <w:rPr>
          <w:szCs w:val="19"/>
          <w:lang w:val="en-US"/>
        </w:rPr>
      </w:pPr>
    </w:p>
    <w:p w14:paraId="2284B9EB" w14:textId="58DD3892" w:rsidR="00FD34AC" w:rsidRDefault="00FD34AC" w:rsidP="00FD34AC">
      <w:pPr>
        <w:rPr>
          <w:szCs w:val="19"/>
          <w:lang w:val="en-US"/>
        </w:rPr>
      </w:pPr>
    </w:p>
    <w:p w14:paraId="39D02ED4" w14:textId="02A1432D" w:rsidR="00FD34AC" w:rsidRDefault="00FD34AC" w:rsidP="00FD34AC">
      <w:pPr>
        <w:rPr>
          <w:szCs w:val="19"/>
          <w:lang w:val="en-US"/>
        </w:rPr>
      </w:pPr>
    </w:p>
    <w:p w14:paraId="7F9AC5BF" w14:textId="6FA13DA0" w:rsidR="00FD34AC" w:rsidRDefault="00FD34AC" w:rsidP="00FD34AC">
      <w:pPr>
        <w:rPr>
          <w:szCs w:val="19"/>
          <w:lang w:val="en-US"/>
        </w:rPr>
      </w:pPr>
    </w:p>
    <w:p w14:paraId="17C62308" w14:textId="273A9FC8" w:rsidR="00FD34AC" w:rsidRDefault="00FD34AC" w:rsidP="00FD34AC">
      <w:pPr>
        <w:rPr>
          <w:szCs w:val="19"/>
          <w:lang w:val="en-US"/>
        </w:rPr>
      </w:pPr>
    </w:p>
    <w:p w14:paraId="4F752CAD" w14:textId="77777777" w:rsidR="00033509" w:rsidRPr="00546F48" w:rsidRDefault="007135D8" w:rsidP="00033509">
      <w:pPr>
        <w:rPr>
          <w:szCs w:val="19"/>
          <w:lang w:val="en-US"/>
        </w:rPr>
      </w:pPr>
      <w:r>
        <w:rPr>
          <w:szCs w:val="19"/>
          <w:lang w:val="en-US"/>
        </w:rPr>
        <w:br w:type="column"/>
      </w:r>
      <w:r w:rsidR="00033509" w:rsidRPr="00546F48">
        <w:rPr>
          <w:szCs w:val="19"/>
          <w:lang w:val="en-US"/>
        </w:rPr>
        <w:lastRenderedPageBreak/>
        <w:t>Biography</w:t>
      </w:r>
    </w:p>
    <w:p w14:paraId="5D3FCCE0" w14:textId="77777777" w:rsidR="00033509" w:rsidRPr="00546F48" w:rsidRDefault="00033509" w:rsidP="00033509">
      <w:pPr>
        <w:rPr>
          <w:rFonts w:ascii="ClanPro-Bold" w:hAnsi="ClanPro-Bold"/>
          <w:szCs w:val="19"/>
          <w:lang w:val="en-US"/>
        </w:rPr>
      </w:pPr>
      <w:r w:rsidRPr="00546F48">
        <w:rPr>
          <w:rFonts w:ascii="ClanPro-Bold" w:hAnsi="ClanPro-Bold"/>
          <w:szCs w:val="19"/>
          <w:lang w:val="en-US"/>
        </w:rPr>
        <w:t>Anna Boghiguian</w:t>
      </w:r>
    </w:p>
    <w:p w14:paraId="73A39A05" w14:textId="77777777" w:rsidR="00033509" w:rsidRPr="00546F48" w:rsidRDefault="00033509" w:rsidP="00033509">
      <w:pPr>
        <w:rPr>
          <w:rFonts w:ascii="ClanPro-Bold" w:hAnsi="ClanPro-Bold"/>
          <w:szCs w:val="19"/>
          <w:lang w:val="en-US"/>
        </w:rPr>
      </w:pPr>
    </w:p>
    <w:p w14:paraId="66589A31" w14:textId="77777777" w:rsidR="00033509" w:rsidRPr="00546F48" w:rsidRDefault="00033509" w:rsidP="00033509">
      <w:pPr>
        <w:rPr>
          <w:rFonts w:ascii="ClanPro-Bold" w:hAnsi="ClanPro-Bold"/>
          <w:szCs w:val="19"/>
          <w:lang w:val="en-US"/>
        </w:rPr>
      </w:pPr>
    </w:p>
    <w:p w14:paraId="702024B0" w14:textId="77777777" w:rsidR="00033509" w:rsidRPr="00546F48" w:rsidRDefault="00033509" w:rsidP="00033509">
      <w:pPr>
        <w:rPr>
          <w:rFonts w:ascii="ClanPro-Bold" w:hAnsi="ClanPro-Bold"/>
          <w:szCs w:val="19"/>
          <w:lang w:val="en-US"/>
        </w:rPr>
      </w:pPr>
    </w:p>
    <w:p w14:paraId="1C2C5A71" w14:textId="77777777" w:rsidR="00033509" w:rsidRPr="00546F48" w:rsidRDefault="00033509" w:rsidP="00033509">
      <w:pPr>
        <w:rPr>
          <w:rFonts w:ascii="ClanPro-Bold" w:hAnsi="ClanPro-Bold"/>
          <w:szCs w:val="19"/>
          <w:lang w:val="en-US"/>
        </w:rPr>
      </w:pPr>
    </w:p>
    <w:p w14:paraId="6C96671B" w14:textId="77777777" w:rsidR="00033509" w:rsidRPr="00546F48" w:rsidRDefault="00033509" w:rsidP="00033509">
      <w:pPr>
        <w:rPr>
          <w:rFonts w:ascii="ClanPro-Bold" w:hAnsi="ClanPro-Bold"/>
          <w:szCs w:val="19"/>
          <w:lang w:val="en-US"/>
        </w:rPr>
      </w:pPr>
    </w:p>
    <w:p w14:paraId="60FE70A4" w14:textId="77777777" w:rsidR="00033509" w:rsidRPr="00546F48" w:rsidRDefault="00033509" w:rsidP="00033509">
      <w:pPr>
        <w:rPr>
          <w:rFonts w:ascii="ClanPro-Bold" w:hAnsi="ClanPro-Bold"/>
          <w:szCs w:val="19"/>
          <w:lang w:val="en-US"/>
        </w:rPr>
      </w:pPr>
    </w:p>
    <w:p w14:paraId="1C342AE8" w14:textId="77777777" w:rsidR="00033509" w:rsidRPr="00546F48" w:rsidRDefault="00033509" w:rsidP="00033509">
      <w:pPr>
        <w:rPr>
          <w:rFonts w:ascii="ClanPro-Bold" w:hAnsi="ClanPro-Bold"/>
          <w:szCs w:val="19"/>
          <w:lang w:val="en-US"/>
        </w:rPr>
      </w:pPr>
    </w:p>
    <w:p w14:paraId="185ECC44" w14:textId="77777777" w:rsidR="00033509" w:rsidRPr="00546F48" w:rsidRDefault="00033509" w:rsidP="00033509">
      <w:pPr>
        <w:rPr>
          <w:rFonts w:ascii="ClanPro-Bold" w:hAnsi="ClanPro-Bold"/>
          <w:szCs w:val="19"/>
          <w:lang w:val="en-US"/>
        </w:rPr>
      </w:pPr>
    </w:p>
    <w:p w14:paraId="07CF1935" w14:textId="77777777" w:rsidR="00033509" w:rsidRPr="00546F48" w:rsidRDefault="00033509" w:rsidP="00033509">
      <w:pPr>
        <w:rPr>
          <w:color w:val="000000"/>
          <w:lang w:val="en-US"/>
        </w:rPr>
      </w:pPr>
      <w:r w:rsidRPr="00546F48">
        <w:rPr>
          <w:color w:val="000000"/>
          <w:lang w:val="en-US"/>
        </w:rPr>
        <w:t>Anna Boghiguian (b</w:t>
      </w:r>
      <w:r w:rsidRPr="00720084">
        <w:rPr>
          <w:color w:val="000000"/>
          <w:lang w:val="en-US"/>
        </w:rPr>
        <w:t>. 1946 in Cairo) is an Egyptian-Canadian artist of Armenian descent. She studied Political Science and Economics at the American University in Cairo until 1969, subsequently studying Visual Arts and Music at Concordia University in Montreal, followed by several years of traveling</w:t>
      </w:r>
      <w:r w:rsidRPr="00546F48">
        <w:rPr>
          <w:color w:val="000000"/>
          <w:lang w:val="en-US"/>
        </w:rPr>
        <w:t>. Since 2010 she has been creating three-dimensional settings that she presents like stage sets. Boghiguian has also illustrated several books, including a volume of poetry by Constantine P. Cavafy and book covers</w:t>
      </w:r>
      <w:r>
        <w:rPr>
          <w:color w:val="000000"/>
          <w:lang w:val="en-US"/>
        </w:rPr>
        <w:t xml:space="preserve"> for</w:t>
      </w:r>
      <w:r w:rsidRPr="00546F48">
        <w:rPr>
          <w:color w:val="000000"/>
          <w:lang w:val="en-US"/>
        </w:rPr>
        <w:t xml:space="preserve"> </w:t>
      </w:r>
      <w:proofErr w:type="spellStart"/>
      <w:r w:rsidRPr="00546F48">
        <w:rPr>
          <w:color w:val="000000"/>
          <w:lang w:val="en-US"/>
        </w:rPr>
        <w:t>Naguib</w:t>
      </w:r>
      <w:proofErr w:type="spellEnd"/>
      <w:r w:rsidRPr="00546F48">
        <w:rPr>
          <w:color w:val="000000"/>
          <w:lang w:val="en-US"/>
        </w:rPr>
        <w:t xml:space="preserve"> Mahfouz</w:t>
      </w:r>
      <w:r>
        <w:rPr>
          <w:color w:val="000000"/>
          <w:lang w:val="en-US"/>
        </w:rPr>
        <w:t xml:space="preserve">, winner of the </w:t>
      </w:r>
      <w:r w:rsidRPr="00546F48">
        <w:rPr>
          <w:szCs w:val="19"/>
          <w:lang w:val="en-US"/>
        </w:rPr>
        <w:t>Nobel Prize in Literature</w:t>
      </w:r>
      <w:r w:rsidRPr="00546F48">
        <w:rPr>
          <w:color w:val="000000"/>
          <w:lang w:val="en-US"/>
        </w:rPr>
        <w:t xml:space="preserve">. </w:t>
      </w:r>
    </w:p>
    <w:p w14:paraId="2F06CB30" w14:textId="77777777" w:rsidR="00033509" w:rsidRPr="00546F48" w:rsidRDefault="00033509" w:rsidP="00033509">
      <w:pPr>
        <w:rPr>
          <w:color w:val="000000"/>
          <w:lang w:val="en-US"/>
        </w:rPr>
      </w:pPr>
    </w:p>
    <w:p w14:paraId="32ADCE79" w14:textId="77777777" w:rsidR="00033509" w:rsidRDefault="00033509" w:rsidP="00033509">
      <w:pPr>
        <w:rPr>
          <w:color w:val="000000"/>
          <w:lang w:val="en-US"/>
        </w:rPr>
      </w:pPr>
      <w:r w:rsidRPr="00546F48">
        <w:rPr>
          <w:color w:val="000000"/>
          <w:lang w:val="en-US"/>
        </w:rPr>
        <w:t>Boghiguian is the recipient of several international awards, most recently the Golden Lion for her contribution to the Armenian pavilion at the 56th Venice Biennale in 2015. She lives and works in Cairo, among other places.</w:t>
      </w:r>
    </w:p>
    <w:p w14:paraId="50D6D039" w14:textId="77777777" w:rsidR="00033509" w:rsidRPr="00063DB8" w:rsidRDefault="00033509" w:rsidP="00033509">
      <w:pPr>
        <w:rPr>
          <w:rFonts w:ascii="ClanPro-Bold" w:hAnsi="ClanPro-Bold"/>
          <w:szCs w:val="19"/>
          <w:lang w:val="en-US"/>
        </w:rPr>
      </w:pPr>
    </w:p>
    <w:p w14:paraId="42731F49" w14:textId="6B69A894" w:rsidR="00FC1830" w:rsidRDefault="00FC1830" w:rsidP="00033509">
      <w:pPr>
        <w:rPr>
          <w:rFonts w:ascii="ClanPro-Bold" w:hAnsi="ClanPro-Bold"/>
          <w:szCs w:val="19"/>
          <w:lang w:val="en-US"/>
        </w:rPr>
      </w:pPr>
    </w:p>
    <w:p w14:paraId="1E66B902" w14:textId="065693DC" w:rsidR="009D237E" w:rsidRPr="009D237E" w:rsidRDefault="009D237E" w:rsidP="009D237E">
      <w:pPr>
        <w:rPr>
          <w:rFonts w:ascii="ClanPro-Bold" w:hAnsi="ClanPro-Bold"/>
          <w:szCs w:val="19"/>
          <w:lang w:val="en-US"/>
        </w:rPr>
      </w:pPr>
      <w:r>
        <w:rPr>
          <w:rFonts w:ascii="ClanPro-Bold" w:hAnsi="ClanPro-Bold"/>
          <w:szCs w:val="19"/>
          <w:lang w:val="en-US"/>
        </w:rPr>
        <w:br w:type="column"/>
      </w:r>
      <w:r w:rsidRPr="009D237E">
        <w:rPr>
          <w:rFonts w:ascii="ClanPro-Bold" w:hAnsi="ClanPro-Bold"/>
          <w:szCs w:val="19"/>
          <w:lang w:val="en-US"/>
        </w:rPr>
        <w:lastRenderedPageBreak/>
        <w:t>KUB Billboards</w:t>
      </w:r>
    </w:p>
    <w:p w14:paraId="7976393E" w14:textId="2D6C44CB" w:rsidR="007135D8" w:rsidRPr="007135D8" w:rsidRDefault="00033509" w:rsidP="007135D8">
      <w:pPr>
        <w:rPr>
          <w:szCs w:val="19"/>
          <w:lang w:val="en-US"/>
        </w:rPr>
      </w:pPr>
      <w:r>
        <w:rPr>
          <w:szCs w:val="19"/>
          <w:lang w:val="en-US"/>
        </w:rPr>
        <w:t>Anna Boghiguian</w:t>
      </w:r>
    </w:p>
    <w:p w14:paraId="477F09C4" w14:textId="30C0D3D9" w:rsidR="007135D8" w:rsidRPr="007135D8" w:rsidRDefault="007135D8" w:rsidP="007135D8">
      <w:pPr>
        <w:rPr>
          <w:szCs w:val="19"/>
          <w:lang w:val="en-US"/>
        </w:rPr>
      </w:pPr>
      <w:r w:rsidRPr="007135D8">
        <w:rPr>
          <w:szCs w:val="19"/>
          <w:lang w:val="en-US"/>
        </w:rPr>
        <w:t>2</w:t>
      </w:r>
      <w:r w:rsidR="00033509">
        <w:rPr>
          <w:szCs w:val="19"/>
          <w:lang w:val="en-US"/>
        </w:rPr>
        <w:t>2</w:t>
      </w:r>
      <w:r w:rsidRPr="007135D8">
        <w:rPr>
          <w:szCs w:val="19"/>
          <w:lang w:val="en-US"/>
        </w:rPr>
        <w:t xml:space="preserve"> | 10 | 202</w:t>
      </w:r>
      <w:r w:rsidR="00033509">
        <w:rPr>
          <w:szCs w:val="19"/>
          <w:lang w:val="en-US"/>
        </w:rPr>
        <w:t>2 – 22</w:t>
      </w:r>
      <w:r w:rsidRPr="007135D8">
        <w:rPr>
          <w:szCs w:val="19"/>
          <w:lang w:val="en-US"/>
        </w:rPr>
        <w:t xml:space="preserve"> | 0</w:t>
      </w:r>
      <w:r w:rsidR="00033509">
        <w:rPr>
          <w:szCs w:val="19"/>
          <w:lang w:val="en-US"/>
        </w:rPr>
        <w:t>1 | 2023</w:t>
      </w:r>
    </w:p>
    <w:p w14:paraId="693B164F" w14:textId="77777777" w:rsidR="007135D8" w:rsidRDefault="007135D8" w:rsidP="007135D8">
      <w:pPr>
        <w:rPr>
          <w:szCs w:val="19"/>
          <w:lang w:val="en-US"/>
        </w:rPr>
      </w:pPr>
    </w:p>
    <w:p w14:paraId="4A4E0297" w14:textId="77777777" w:rsidR="007135D8" w:rsidRDefault="007135D8" w:rsidP="007135D8">
      <w:pPr>
        <w:rPr>
          <w:szCs w:val="19"/>
          <w:lang w:val="en-US"/>
        </w:rPr>
      </w:pPr>
    </w:p>
    <w:p w14:paraId="2A758498" w14:textId="77777777" w:rsidR="007135D8" w:rsidRDefault="007135D8" w:rsidP="007135D8">
      <w:pPr>
        <w:rPr>
          <w:szCs w:val="19"/>
          <w:lang w:val="en-US"/>
        </w:rPr>
      </w:pPr>
    </w:p>
    <w:p w14:paraId="517D61B6" w14:textId="77777777" w:rsidR="007135D8" w:rsidRDefault="007135D8" w:rsidP="007135D8">
      <w:pPr>
        <w:rPr>
          <w:szCs w:val="19"/>
          <w:lang w:val="en-US"/>
        </w:rPr>
      </w:pPr>
    </w:p>
    <w:p w14:paraId="5B6F5204" w14:textId="77777777" w:rsidR="007135D8" w:rsidRDefault="007135D8" w:rsidP="007135D8">
      <w:pPr>
        <w:rPr>
          <w:szCs w:val="19"/>
          <w:lang w:val="en-US"/>
        </w:rPr>
      </w:pPr>
    </w:p>
    <w:p w14:paraId="17236ABB" w14:textId="77777777" w:rsidR="007135D8" w:rsidRDefault="007135D8" w:rsidP="007135D8">
      <w:pPr>
        <w:rPr>
          <w:szCs w:val="19"/>
          <w:lang w:val="en-US"/>
        </w:rPr>
      </w:pPr>
    </w:p>
    <w:p w14:paraId="6A9BFABF" w14:textId="77777777" w:rsidR="007135D8" w:rsidRDefault="007135D8" w:rsidP="007135D8">
      <w:pPr>
        <w:rPr>
          <w:szCs w:val="19"/>
          <w:lang w:val="en-US"/>
        </w:rPr>
      </w:pPr>
    </w:p>
    <w:p w14:paraId="74FC1929" w14:textId="467E666C" w:rsidR="00033509" w:rsidRDefault="00033509" w:rsidP="00033509">
      <w:pPr>
        <w:rPr>
          <w:szCs w:val="19"/>
          <w:lang w:val="en-US"/>
        </w:rPr>
      </w:pPr>
      <w:r w:rsidRPr="00033509">
        <w:rPr>
          <w:szCs w:val="19"/>
          <w:lang w:val="en-US"/>
        </w:rPr>
        <w:t xml:space="preserve">On the KUB Billboards Anna Boghiguian is featuring a selection of drawings she created especially for the </w:t>
      </w:r>
      <w:proofErr w:type="spellStart"/>
      <w:r w:rsidRPr="00033509">
        <w:rPr>
          <w:szCs w:val="19"/>
          <w:lang w:val="en-US"/>
        </w:rPr>
        <w:t>Kunsthaus</w:t>
      </w:r>
      <w:proofErr w:type="spellEnd"/>
      <w:r w:rsidRPr="00033509">
        <w:rPr>
          <w:szCs w:val="19"/>
          <w:lang w:val="en-US"/>
        </w:rPr>
        <w:t xml:space="preserve"> Bregenz. They are part of an extensive series she made at Versailles and during a several-weeks-long residency in Bregenz prior to the opening of her exhibition.</w:t>
      </w:r>
      <w:r>
        <w:rPr>
          <w:szCs w:val="19"/>
          <w:lang w:val="en-US"/>
        </w:rPr>
        <w:t xml:space="preserve"> </w:t>
      </w:r>
      <w:r w:rsidRPr="00033509">
        <w:rPr>
          <w:szCs w:val="19"/>
          <w:lang w:val="en-US"/>
        </w:rPr>
        <w:t xml:space="preserve">The history and consequences of colonialism have always been the focus of </w:t>
      </w:r>
      <w:proofErr w:type="spellStart"/>
      <w:r w:rsidRPr="00033509">
        <w:rPr>
          <w:szCs w:val="19"/>
          <w:lang w:val="en-US"/>
        </w:rPr>
        <w:t>Boghiguian’s</w:t>
      </w:r>
      <w:proofErr w:type="spellEnd"/>
      <w:r w:rsidRPr="00033509">
        <w:rPr>
          <w:szCs w:val="19"/>
          <w:lang w:val="en-US"/>
        </w:rPr>
        <w:t xml:space="preserve"> work. The series on view at the </w:t>
      </w:r>
      <w:proofErr w:type="spellStart"/>
      <w:r w:rsidRPr="00033509">
        <w:rPr>
          <w:szCs w:val="19"/>
          <w:lang w:val="en-US"/>
        </w:rPr>
        <w:t>Kunsthaus</w:t>
      </w:r>
      <w:proofErr w:type="spellEnd"/>
      <w:r w:rsidRPr="00033509">
        <w:rPr>
          <w:szCs w:val="19"/>
          <w:lang w:val="en-US"/>
        </w:rPr>
        <w:t xml:space="preserve"> Bregenz is a continuation of her graphic oeuvre, which is situated in postcolonial discourse.</w:t>
      </w:r>
    </w:p>
    <w:p w14:paraId="7A2C1F3D" w14:textId="77777777" w:rsidR="00033509" w:rsidRPr="00033509" w:rsidRDefault="00033509" w:rsidP="00033509">
      <w:pPr>
        <w:rPr>
          <w:szCs w:val="19"/>
          <w:lang w:val="en-US"/>
        </w:rPr>
      </w:pPr>
    </w:p>
    <w:p w14:paraId="0B0864C5" w14:textId="065E38D4" w:rsidR="007135D8" w:rsidRDefault="00033509" w:rsidP="00033509">
      <w:pPr>
        <w:rPr>
          <w:szCs w:val="19"/>
          <w:lang w:val="en-US"/>
        </w:rPr>
      </w:pPr>
      <w:r w:rsidRPr="00033509">
        <w:rPr>
          <w:szCs w:val="19"/>
          <w:lang w:val="en-US"/>
        </w:rPr>
        <w:t xml:space="preserve">The KUB billboards located on </w:t>
      </w:r>
      <w:proofErr w:type="spellStart"/>
      <w:r w:rsidRPr="00033509">
        <w:rPr>
          <w:szCs w:val="19"/>
          <w:lang w:val="en-US"/>
        </w:rPr>
        <w:t>Seestraße</w:t>
      </w:r>
      <w:proofErr w:type="spellEnd"/>
      <w:r w:rsidRPr="00033509">
        <w:rPr>
          <w:szCs w:val="19"/>
          <w:lang w:val="en-US"/>
        </w:rPr>
        <w:t xml:space="preserve">, the main thoroughfare in Bregenz, city's busiest street, are an integral part of the </w:t>
      </w:r>
      <w:proofErr w:type="spellStart"/>
      <w:r w:rsidRPr="00033509">
        <w:rPr>
          <w:szCs w:val="19"/>
          <w:lang w:val="en-US"/>
        </w:rPr>
        <w:t>Kunsthaus</w:t>
      </w:r>
      <w:proofErr w:type="spellEnd"/>
      <w:r w:rsidRPr="00033509">
        <w:rPr>
          <w:szCs w:val="19"/>
          <w:lang w:val="en-US"/>
        </w:rPr>
        <w:t xml:space="preserve"> </w:t>
      </w:r>
      <w:proofErr w:type="spellStart"/>
      <w:r w:rsidRPr="00033509">
        <w:rPr>
          <w:szCs w:val="19"/>
          <w:lang w:val="en-US"/>
        </w:rPr>
        <w:t>Bregenz’s</w:t>
      </w:r>
      <w:proofErr w:type="spellEnd"/>
      <w:r w:rsidRPr="00033509">
        <w:rPr>
          <w:szCs w:val="19"/>
          <w:lang w:val="en-US"/>
        </w:rPr>
        <w:t xml:space="preserve"> program. They extend the respective KUB exhibition into the public space.</w:t>
      </w:r>
    </w:p>
    <w:p w14:paraId="4C309ABE" w14:textId="77777777" w:rsidR="007135D8" w:rsidRDefault="007135D8" w:rsidP="007135D8">
      <w:pPr>
        <w:rPr>
          <w:szCs w:val="19"/>
          <w:lang w:val="en-US"/>
        </w:rPr>
      </w:pPr>
    </w:p>
    <w:p w14:paraId="04B26FE6" w14:textId="77777777" w:rsidR="007135D8" w:rsidRDefault="007135D8" w:rsidP="007135D8">
      <w:pPr>
        <w:rPr>
          <w:szCs w:val="19"/>
          <w:lang w:val="en-US"/>
        </w:rPr>
      </w:pPr>
    </w:p>
    <w:p w14:paraId="49BBC1B4" w14:textId="3C26A849" w:rsidR="007135D8" w:rsidRPr="007135D8" w:rsidRDefault="007135D8" w:rsidP="007135D8">
      <w:pPr>
        <w:rPr>
          <w:rFonts w:ascii="ClanPro-Bold" w:hAnsi="ClanPro-Bold"/>
          <w:szCs w:val="19"/>
          <w:lang w:val="en-US"/>
        </w:rPr>
      </w:pPr>
      <w:r>
        <w:rPr>
          <w:rFonts w:ascii="ClanPro-Bold" w:hAnsi="ClanPro-Bold"/>
          <w:szCs w:val="19"/>
          <w:lang w:val="en-US"/>
        </w:rPr>
        <w:br w:type="column"/>
      </w:r>
      <w:r>
        <w:rPr>
          <w:rFonts w:ascii="ClanPro-Bold" w:hAnsi="ClanPro-Bold"/>
          <w:szCs w:val="19"/>
          <w:lang w:val="en-US"/>
        </w:rPr>
        <w:lastRenderedPageBreak/>
        <w:t>KUB Public</w:t>
      </w:r>
      <w:r w:rsidRPr="007135D8">
        <w:rPr>
          <w:rFonts w:ascii="ClanPro-Bold" w:hAnsi="ClanPro-Bold"/>
          <w:szCs w:val="19"/>
          <w:lang w:val="en-US"/>
        </w:rPr>
        <w:t>ation</w:t>
      </w:r>
    </w:p>
    <w:p w14:paraId="39FE44C9" w14:textId="77777777" w:rsidR="00033509" w:rsidRPr="007135D8" w:rsidRDefault="00033509" w:rsidP="00033509">
      <w:pPr>
        <w:rPr>
          <w:szCs w:val="19"/>
          <w:lang w:val="en-US"/>
        </w:rPr>
      </w:pPr>
      <w:r>
        <w:rPr>
          <w:szCs w:val="19"/>
          <w:lang w:val="en-US"/>
        </w:rPr>
        <w:t>Anna Boghiguian</w:t>
      </w:r>
    </w:p>
    <w:p w14:paraId="727F253D" w14:textId="77777777" w:rsidR="007135D8" w:rsidRDefault="007135D8" w:rsidP="007135D8">
      <w:pPr>
        <w:rPr>
          <w:szCs w:val="19"/>
          <w:lang w:val="en-US"/>
        </w:rPr>
      </w:pPr>
    </w:p>
    <w:p w14:paraId="16981118" w14:textId="77777777" w:rsidR="007135D8" w:rsidRDefault="007135D8" w:rsidP="007135D8">
      <w:pPr>
        <w:rPr>
          <w:szCs w:val="19"/>
          <w:lang w:val="en-US"/>
        </w:rPr>
      </w:pPr>
    </w:p>
    <w:p w14:paraId="0B516F51" w14:textId="77777777" w:rsidR="007135D8" w:rsidRDefault="007135D8" w:rsidP="007135D8">
      <w:pPr>
        <w:rPr>
          <w:szCs w:val="19"/>
          <w:lang w:val="en-US"/>
        </w:rPr>
      </w:pPr>
    </w:p>
    <w:p w14:paraId="74134926" w14:textId="77777777" w:rsidR="007135D8" w:rsidRDefault="007135D8" w:rsidP="007135D8">
      <w:pPr>
        <w:rPr>
          <w:szCs w:val="19"/>
          <w:lang w:val="en-US"/>
        </w:rPr>
      </w:pPr>
    </w:p>
    <w:p w14:paraId="0EB1B506" w14:textId="77777777" w:rsidR="007135D8" w:rsidRDefault="007135D8" w:rsidP="007135D8">
      <w:pPr>
        <w:rPr>
          <w:szCs w:val="19"/>
          <w:lang w:val="en-US"/>
        </w:rPr>
      </w:pPr>
    </w:p>
    <w:p w14:paraId="3E5BA985" w14:textId="77777777" w:rsidR="007135D8" w:rsidRDefault="007135D8" w:rsidP="007135D8">
      <w:pPr>
        <w:rPr>
          <w:szCs w:val="19"/>
          <w:lang w:val="en-US"/>
        </w:rPr>
      </w:pPr>
    </w:p>
    <w:p w14:paraId="092F2E53" w14:textId="77777777" w:rsidR="007135D8" w:rsidRDefault="007135D8" w:rsidP="007135D8">
      <w:pPr>
        <w:rPr>
          <w:szCs w:val="19"/>
          <w:lang w:val="en-US"/>
        </w:rPr>
      </w:pPr>
    </w:p>
    <w:p w14:paraId="0A6E7331" w14:textId="77777777" w:rsidR="007135D8" w:rsidRDefault="007135D8" w:rsidP="007135D8">
      <w:pPr>
        <w:rPr>
          <w:szCs w:val="19"/>
          <w:lang w:val="en-US"/>
        </w:rPr>
      </w:pPr>
    </w:p>
    <w:p w14:paraId="6E9FC46B" w14:textId="6E14017C" w:rsidR="00033509" w:rsidRPr="00033509" w:rsidRDefault="00033509" w:rsidP="00033509">
      <w:pPr>
        <w:rPr>
          <w:szCs w:val="19"/>
          <w:lang w:val="en-US"/>
        </w:rPr>
      </w:pPr>
      <w:r w:rsidRPr="00033509">
        <w:rPr>
          <w:szCs w:val="19"/>
          <w:lang w:val="en-US"/>
        </w:rPr>
        <w:t xml:space="preserve">Anna </w:t>
      </w:r>
      <w:proofErr w:type="spellStart"/>
      <w:r w:rsidRPr="00033509">
        <w:rPr>
          <w:szCs w:val="19"/>
          <w:lang w:val="en-US"/>
        </w:rPr>
        <w:t>Boghiguian’s</w:t>
      </w:r>
      <w:proofErr w:type="spellEnd"/>
      <w:r w:rsidRPr="00033509">
        <w:rPr>
          <w:szCs w:val="19"/>
          <w:lang w:val="en-US"/>
        </w:rPr>
        <w:t xml:space="preserve"> multifaceted works possess a great poetic force and manifest an unmistakable literary sensibility. “Everything Boghiguian makes is a book, whether it looks</w:t>
      </w:r>
      <w:r>
        <w:rPr>
          <w:szCs w:val="19"/>
          <w:lang w:val="en-US"/>
        </w:rPr>
        <w:t xml:space="preserve"> </w:t>
      </w:r>
      <w:r w:rsidRPr="00033509">
        <w:rPr>
          <w:szCs w:val="19"/>
          <w:lang w:val="en-US"/>
        </w:rPr>
        <w:t>like a book or not”.</w:t>
      </w:r>
      <w:r>
        <w:rPr>
          <w:rStyle w:val="Funotenzeichen"/>
          <w:szCs w:val="19"/>
          <w:lang w:val="en-US"/>
        </w:rPr>
        <w:footnoteReference w:id="1"/>
      </w:r>
      <w:r w:rsidRPr="00033509">
        <w:rPr>
          <w:szCs w:val="19"/>
          <w:lang w:val="en-US"/>
        </w:rPr>
        <w:t xml:space="preserve">  Since the 1980s the artist has created over seventy books, filled with her drawings, paintings, collages, and manuscripts. Her KUB exhibition will also be accompanied</w:t>
      </w:r>
      <w:r>
        <w:rPr>
          <w:szCs w:val="19"/>
          <w:lang w:val="en-US"/>
        </w:rPr>
        <w:t xml:space="preserve"> </w:t>
      </w:r>
      <w:r w:rsidRPr="00033509">
        <w:rPr>
          <w:szCs w:val="19"/>
          <w:lang w:val="en-US"/>
        </w:rPr>
        <w:t>by a book, the centerpiece of which is a handwritten text and more than a hundred drawings created especially for the show. In a conversation with Thomas D. Trummer, Boghiguian explains her creative process and the main content of her works.</w:t>
      </w:r>
    </w:p>
    <w:p w14:paraId="023F410C" w14:textId="77777777" w:rsidR="00033509" w:rsidRPr="00033509" w:rsidRDefault="00033509" w:rsidP="00033509">
      <w:pPr>
        <w:rPr>
          <w:szCs w:val="19"/>
          <w:lang w:val="en-US"/>
        </w:rPr>
      </w:pPr>
    </w:p>
    <w:p w14:paraId="4FAF2CB8" w14:textId="77777777" w:rsidR="00033509" w:rsidRPr="00033509" w:rsidRDefault="00033509" w:rsidP="00033509">
      <w:pPr>
        <w:rPr>
          <w:rFonts w:ascii="ClanPro-Bold" w:hAnsi="ClanPro-Bold"/>
          <w:szCs w:val="19"/>
          <w:lang w:val="en-US"/>
        </w:rPr>
      </w:pPr>
      <w:r w:rsidRPr="00033509">
        <w:rPr>
          <w:rFonts w:ascii="ClanPro-Bold" w:hAnsi="ClanPro-Bold"/>
          <w:szCs w:val="19"/>
          <w:lang w:val="en-US"/>
        </w:rPr>
        <w:t>The design of the publication was realized in close collaboration with the artist.</w:t>
      </w:r>
    </w:p>
    <w:p w14:paraId="30570960" w14:textId="77777777" w:rsidR="00033509" w:rsidRDefault="00033509" w:rsidP="00033509">
      <w:pPr>
        <w:rPr>
          <w:rFonts w:ascii="ClanPro-Bold" w:hAnsi="ClanPro-Bold"/>
          <w:szCs w:val="19"/>
          <w:lang w:val="en-US"/>
        </w:rPr>
      </w:pPr>
    </w:p>
    <w:p w14:paraId="0E537401" w14:textId="126B1025" w:rsidR="00033509" w:rsidRPr="00033509" w:rsidRDefault="00033509" w:rsidP="00033509">
      <w:pPr>
        <w:rPr>
          <w:rFonts w:ascii="ClanPro-Bold" w:hAnsi="ClanPro-Bold"/>
          <w:szCs w:val="19"/>
          <w:lang w:val="en-US"/>
        </w:rPr>
      </w:pPr>
      <w:r w:rsidRPr="00033509">
        <w:rPr>
          <w:rFonts w:ascii="ClanPro-Bold" w:hAnsi="ClanPro-Bold"/>
          <w:szCs w:val="19"/>
          <w:lang w:val="en-US"/>
        </w:rPr>
        <w:t xml:space="preserve">Edited by Thomas D. Trummer, </w:t>
      </w:r>
      <w:proofErr w:type="spellStart"/>
      <w:r w:rsidRPr="00033509">
        <w:rPr>
          <w:rFonts w:ascii="ClanPro-Bold" w:hAnsi="ClanPro-Bold"/>
          <w:szCs w:val="19"/>
          <w:lang w:val="en-US"/>
        </w:rPr>
        <w:t>Kunsthaus</w:t>
      </w:r>
      <w:proofErr w:type="spellEnd"/>
      <w:r w:rsidRPr="00033509">
        <w:rPr>
          <w:rFonts w:ascii="ClanPro-Bold" w:hAnsi="ClanPro-Bold"/>
          <w:szCs w:val="19"/>
          <w:lang w:val="en-US"/>
        </w:rPr>
        <w:t xml:space="preserve"> Bregenz </w:t>
      </w:r>
    </w:p>
    <w:p w14:paraId="3295F6B9" w14:textId="6B40C99C" w:rsidR="00033509" w:rsidRPr="00033509" w:rsidRDefault="00033509" w:rsidP="00033509">
      <w:pPr>
        <w:rPr>
          <w:rFonts w:ascii="ClanPro-Bold" w:hAnsi="ClanPro-Bold"/>
          <w:szCs w:val="19"/>
          <w:lang w:val="en-US"/>
        </w:rPr>
      </w:pPr>
      <w:r w:rsidRPr="00033509">
        <w:rPr>
          <w:rFonts w:ascii="ClanPro-Bold" w:hAnsi="ClanPro-Bold"/>
          <w:szCs w:val="19"/>
          <w:lang w:val="en-US"/>
        </w:rPr>
        <w:t xml:space="preserve">With </w:t>
      </w:r>
      <w:r w:rsidR="00961ABC">
        <w:rPr>
          <w:rFonts w:ascii="ClanPro-Bold" w:hAnsi="ClanPro-Bold"/>
          <w:szCs w:val="19"/>
          <w:lang w:val="en-US"/>
        </w:rPr>
        <w:t>texts</w:t>
      </w:r>
      <w:r w:rsidR="00961ABC" w:rsidRPr="00033509">
        <w:rPr>
          <w:rFonts w:ascii="ClanPro-Bold" w:hAnsi="ClanPro-Bold"/>
          <w:szCs w:val="19"/>
          <w:lang w:val="en-US"/>
        </w:rPr>
        <w:t xml:space="preserve"> </w:t>
      </w:r>
      <w:r w:rsidRPr="00033509">
        <w:rPr>
          <w:rFonts w:ascii="ClanPro-Bold" w:hAnsi="ClanPro-Bold"/>
          <w:szCs w:val="19"/>
          <w:lang w:val="en-US"/>
        </w:rPr>
        <w:t>by Anna Boghiguian and a conversation between Thomas D. Trummer and Anna Boghiguian</w:t>
      </w:r>
    </w:p>
    <w:p w14:paraId="3E26DF10" w14:textId="77777777" w:rsidR="00033509" w:rsidRPr="003C1596" w:rsidRDefault="00033509" w:rsidP="00033509">
      <w:pPr>
        <w:rPr>
          <w:rFonts w:ascii="ClanPro-Bold" w:hAnsi="ClanPro-Bold"/>
          <w:szCs w:val="19"/>
          <w:lang w:val="de-DE"/>
        </w:rPr>
      </w:pPr>
      <w:proofErr w:type="spellStart"/>
      <w:r w:rsidRPr="003C1596">
        <w:rPr>
          <w:rFonts w:ascii="ClanPro-Bold" w:hAnsi="ClanPro-Bold"/>
          <w:szCs w:val="19"/>
          <w:lang w:val="de-DE"/>
        </w:rPr>
        <w:t>Graphic</w:t>
      </w:r>
      <w:proofErr w:type="spellEnd"/>
      <w:r w:rsidRPr="003C1596">
        <w:rPr>
          <w:rFonts w:ascii="ClanPro-Bold" w:hAnsi="ClanPro-Bold"/>
          <w:szCs w:val="19"/>
          <w:lang w:val="de-DE"/>
        </w:rPr>
        <w:t xml:space="preserve"> design: Hug und Eberlein, Leipzig</w:t>
      </w:r>
    </w:p>
    <w:p w14:paraId="74484A11" w14:textId="77777777" w:rsidR="00033509" w:rsidRPr="00033509" w:rsidRDefault="00033509" w:rsidP="00033509">
      <w:pPr>
        <w:rPr>
          <w:szCs w:val="19"/>
          <w:lang w:val="en-US"/>
        </w:rPr>
      </w:pPr>
      <w:r w:rsidRPr="00033509">
        <w:rPr>
          <w:szCs w:val="19"/>
          <w:lang w:val="en-US"/>
        </w:rPr>
        <w:t>English / German</w:t>
      </w:r>
    </w:p>
    <w:p w14:paraId="144E658A" w14:textId="77777777" w:rsidR="00033509" w:rsidRPr="00033509" w:rsidRDefault="00033509" w:rsidP="00033509">
      <w:pPr>
        <w:rPr>
          <w:szCs w:val="19"/>
          <w:lang w:val="en-US"/>
        </w:rPr>
      </w:pPr>
      <w:r w:rsidRPr="00033509">
        <w:rPr>
          <w:szCs w:val="19"/>
          <w:lang w:val="en-US"/>
        </w:rPr>
        <w:t>17 x 24.7 cm</w:t>
      </w:r>
    </w:p>
    <w:p w14:paraId="1E9A203F" w14:textId="77777777" w:rsidR="00033509" w:rsidRPr="00033509" w:rsidRDefault="00033509" w:rsidP="00033509">
      <w:pPr>
        <w:rPr>
          <w:szCs w:val="19"/>
          <w:lang w:val="en-US"/>
        </w:rPr>
      </w:pPr>
      <w:r w:rsidRPr="00033509">
        <w:rPr>
          <w:szCs w:val="19"/>
          <w:lang w:val="en-US"/>
        </w:rPr>
        <w:t>216 pages</w:t>
      </w:r>
    </w:p>
    <w:p w14:paraId="19D3E4CF" w14:textId="77777777" w:rsidR="00033509" w:rsidRPr="00033509" w:rsidRDefault="00033509" w:rsidP="00033509">
      <w:pPr>
        <w:rPr>
          <w:szCs w:val="19"/>
          <w:lang w:val="en-US"/>
        </w:rPr>
      </w:pPr>
      <w:r w:rsidRPr="00033509">
        <w:rPr>
          <w:szCs w:val="19"/>
          <w:lang w:val="en-US"/>
        </w:rPr>
        <w:t>Date of publication: December 2023</w:t>
      </w:r>
    </w:p>
    <w:p w14:paraId="73F5918F" w14:textId="4C8E7D8D" w:rsidR="007135D8" w:rsidRDefault="00033509" w:rsidP="00033509">
      <w:pPr>
        <w:rPr>
          <w:szCs w:val="19"/>
          <w:lang w:val="en-US"/>
        </w:rPr>
      </w:pPr>
      <w:r w:rsidRPr="00033509">
        <w:rPr>
          <w:szCs w:val="19"/>
          <w:lang w:val="en-US"/>
        </w:rPr>
        <w:t>€ 42</w:t>
      </w:r>
    </w:p>
    <w:p w14:paraId="1173615E" w14:textId="77777777" w:rsidR="00033509" w:rsidRDefault="00033509" w:rsidP="00033509">
      <w:pPr>
        <w:rPr>
          <w:szCs w:val="19"/>
          <w:lang w:val="en-US"/>
        </w:rPr>
      </w:pPr>
    </w:p>
    <w:p w14:paraId="18126C5F" w14:textId="29297213" w:rsidR="007135D8" w:rsidRPr="007135D8" w:rsidRDefault="007135D8" w:rsidP="007135D8">
      <w:pPr>
        <w:rPr>
          <w:rFonts w:ascii="ClanPro-Bold" w:hAnsi="ClanPro-Bold"/>
          <w:szCs w:val="19"/>
          <w:lang w:val="en-US"/>
        </w:rPr>
      </w:pPr>
      <w:r w:rsidRPr="007135D8">
        <w:rPr>
          <w:rFonts w:ascii="ClanPro-Bold" w:hAnsi="ClanPro-Bold"/>
          <w:szCs w:val="19"/>
          <w:lang w:val="en-US"/>
        </w:rPr>
        <w:t>Available online</w:t>
      </w:r>
      <w:r w:rsidR="00033509">
        <w:rPr>
          <w:rFonts w:ascii="ClanPro-Bold" w:hAnsi="ClanPro-Bold"/>
          <w:szCs w:val="19"/>
          <w:lang w:val="en-US"/>
        </w:rPr>
        <w:t xml:space="preserve"> after publication date</w:t>
      </w:r>
    </w:p>
    <w:p w14:paraId="62CE5FE2" w14:textId="5A2875C1" w:rsidR="007135D8" w:rsidRDefault="00D60C59" w:rsidP="007135D8">
      <w:pPr>
        <w:rPr>
          <w:szCs w:val="19"/>
          <w:lang w:val="en-US"/>
        </w:rPr>
      </w:pPr>
      <w:hyperlink r:id="rId8" w:history="1">
        <w:r w:rsidR="007135D8" w:rsidRPr="007135D8">
          <w:rPr>
            <w:rStyle w:val="Hyperlink"/>
            <w:szCs w:val="19"/>
            <w:lang w:val="en-US"/>
          </w:rPr>
          <w:t>Shop.kunsthaus-bregenz.at</w:t>
        </w:r>
      </w:hyperlink>
      <w:r w:rsidR="007135D8">
        <w:rPr>
          <w:szCs w:val="19"/>
          <w:lang w:val="en-US"/>
        </w:rPr>
        <w:t xml:space="preserve"> </w:t>
      </w:r>
    </w:p>
    <w:p w14:paraId="167700DF" w14:textId="45B9734F" w:rsidR="00CC7616" w:rsidRPr="00A7496B" w:rsidRDefault="009D237E" w:rsidP="00CC7616">
      <w:pPr>
        <w:rPr>
          <w:rFonts w:ascii="ClanPro-Bold" w:hAnsi="ClanPro-Bold" w:cs="Arial"/>
          <w:color w:val="000000" w:themeColor="text1"/>
          <w:lang w:val="en-US"/>
        </w:rPr>
      </w:pPr>
      <w:r>
        <w:rPr>
          <w:rFonts w:ascii="ClanPro-Bold" w:hAnsi="ClanPro-Bold" w:cs="Arial"/>
          <w:lang w:val="en-US"/>
        </w:rPr>
        <w:br w:type="column"/>
      </w:r>
      <w:r w:rsidR="00CC7616" w:rsidRPr="00CD1016">
        <w:rPr>
          <w:rFonts w:ascii="ClanPro-Bold" w:hAnsi="ClanPro-Bold" w:cs="Arial"/>
          <w:lang w:val="en-US"/>
        </w:rPr>
        <w:lastRenderedPageBreak/>
        <w:t>Partner</w:t>
      </w:r>
      <w:r w:rsidR="000F196A">
        <w:rPr>
          <w:rFonts w:ascii="ClanPro-Bold" w:hAnsi="ClanPro-Bold" w:cs="Arial"/>
          <w:lang w:val="en-US"/>
        </w:rPr>
        <w:t>s</w:t>
      </w:r>
      <w:r w:rsidR="003F5D7D" w:rsidRPr="00CD1016">
        <w:rPr>
          <w:rFonts w:ascii="ClanPro-Bold" w:hAnsi="ClanPro-Bold" w:cs="Arial"/>
          <w:lang w:val="en-US"/>
        </w:rPr>
        <w:t xml:space="preserve"> </w:t>
      </w:r>
      <w:r w:rsidR="000F196A" w:rsidRPr="00A7496B">
        <w:rPr>
          <w:rFonts w:ascii="ClanPro-Bold" w:hAnsi="ClanPro-Bold" w:cs="Arial"/>
          <w:color w:val="000000" w:themeColor="text1"/>
          <w:lang w:val="en-US"/>
        </w:rPr>
        <w:t>a</w:t>
      </w:r>
      <w:r w:rsidR="003F5D7D" w:rsidRPr="00A7496B">
        <w:rPr>
          <w:rFonts w:ascii="ClanPro-Bold" w:hAnsi="ClanPro-Bold" w:cs="Arial"/>
          <w:color w:val="000000" w:themeColor="text1"/>
          <w:lang w:val="en-US"/>
        </w:rPr>
        <w:t xml:space="preserve">nd </w:t>
      </w:r>
      <w:r w:rsidR="00CE232D" w:rsidRPr="00A7496B">
        <w:rPr>
          <w:rFonts w:ascii="ClanPro-Bold" w:hAnsi="ClanPro-Bold" w:cs="Arial"/>
          <w:color w:val="000000" w:themeColor="text1"/>
          <w:lang w:val="en-US"/>
        </w:rPr>
        <w:t>Sponsors</w:t>
      </w:r>
    </w:p>
    <w:p w14:paraId="59F3E01B" w14:textId="72A5723B" w:rsidR="00D55BC6" w:rsidRDefault="000F196A" w:rsidP="000F196A">
      <w:pPr>
        <w:rPr>
          <w:rFonts w:cs="Arial"/>
          <w:lang w:val="en-US"/>
        </w:rPr>
      </w:pPr>
      <w:proofErr w:type="spellStart"/>
      <w:r w:rsidRPr="00CD1016">
        <w:rPr>
          <w:rFonts w:cs="Arial"/>
          <w:lang w:val="en-US"/>
        </w:rPr>
        <w:t>Kunsthaus</w:t>
      </w:r>
      <w:proofErr w:type="spellEnd"/>
      <w:r w:rsidRPr="00CD1016">
        <w:rPr>
          <w:rFonts w:cs="Arial"/>
          <w:lang w:val="en-US"/>
        </w:rPr>
        <w:t xml:space="preserve"> Bregenz</w:t>
      </w:r>
      <w:r>
        <w:rPr>
          <w:rFonts w:cs="Arial"/>
          <w:lang w:val="en-US"/>
        </w:rPr>
        <w:t xml:space="preserve"> is grateful to its partners for their generous financial support and their ongoing commitment to culture.</w:t>
      </w:r>
      <w:r w:rsidR="00D55BC6" w:rsidRPr="00CD1016">
        <w:rPr>
          <w:lang w:val="en-US"/>
        </w:rPr>
        <w:br/>
      </w:r>
    </w:p>
    <w:p w14:paraId="501C313A" w14:textId="65123F60" w:rsidR="00FD34AC" w:rsidRDefault="00FD34AC" w:rsidP="000F196A">
      <w:pPr>
        <w:rPr>
          <w:rFonts w:cs="Arial"/>
          <w:lang w:val="en-US"/>
        </w:rPr>
      </w:pPr>
    </w:p>
    <w:p w14:paraId="08163BF7" w14:textId="5F87F40D" w:rsidR="00FD34AC" w:rsidRPr="000F196A" w:rsidRDefault="00FD34AC" w:rsidP="000F196A">
      <w:pPr>
        <w:rPr>
          <w:rFonts w:cs="Arial"/>
          <w:lang w:val="en-US"/>
        </w:rPr>
      </w:pPr>
    </w:p>
    <w:p w14:paraId="51A4E5D0" w14:textId="7DAA8491" w:rsidR="004A540C" w:rsidRPr="00CD1016" w:rsidRDefault="00033509" w:rsidP="00FE5C7C">
      <w:pPr>
        <w:tabs>
          <w:tab w:val="left" w:pos="3759"/>
        </w:tabs>
        <w:spacing w:after="200" w:line="360" w:lineRule="auto"/>
        <w:ind w:left="-284"/>
        <w:rPr>
          <w:lang w:val="en-US"/>
        </w:rPr>
      </w:pPr>
      <w:r>
        <w:rPr>
          <w:noProof/>
          <w:lang w:val="de-DE" w:eastAsia="de-DE"/>
        </w:rPr>
        <w:drawing>
          <wp:anchor distT="0" distB="0" distL="114300" distR="114300" simplePos="0" relativeHeight="251659264" behindDoc="1" locked="0" layoutInCell="1" allowOverlap="1" wp14:anchorId="53FB8359" wp14:editId="299CFA4F">
            <wp:simplePos x="0" y="0"/>
            <wp:positionH relativeFrom="column">
              <wp:posOffset>-237943</wp:posOffset>
            </wp:positionH>
            <wp:positionV relativeFrom="paragraph">
              <wp:posOffset>256540</wp:posOffset>
            </wp:positionV>
            <wp:extent cx="4200525" cy="752952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enübersicht_PM_Boghiguian_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7529522"/>
                    </a:xfrm>
                    <a:prstGeom prst="rect">
                      <a:avLst/>
                    </a:prstGeom>
                  </pic:spPr>
                </pic:pic>
              </a:graphicData>
            </a:graphic>
            <wp14:sizeRelH relativeFrom="margin">
              <wp14:pctWidth>0</wp14:pctWidth>
            </wp14:sizeRelH>
            <wp14:sizeRelV relativeFrom="margin">
              <wp14:pctHeight>0</wp14:pctHeight>
            </wp14:sizeRelV>
          </wp:anchor>
        </w:drawing>
      </w:r>
    </w:p>
    <w:p w14:paraId="15B77A89" w14:textId="64D09D8D" w:rsidR="00F35D7B" w:rsidRPr="00CD1016" w:rsidRDefault="00F35D7B" w:rsidP="00137EE3">
      <w:pPr>
        <w:rPr>
          <w:lang w:val="en-US"/>
        </w:rPr>
      </w:pPr>
    </w:p>
    <w:sectPr w:rsidR="00F35D7B" w:rsidRPr="00CD1016" w:rsidSect="00ED4BF7">
      <w:headerReference w:type="default" r:id="rId10"/>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789AC" w14:textId="77777777" w:rsidR="006C49D8" w:rsidRDefault="006C49D8">
      <w:pPr>
        <w:spacing w:line="240" w:lineRule="auto"/>
      </w:pPr>
      <w:r>
        <w:separator/>
      </w:r>
    </w:p>
  </w:endnote>
  <w:endnote w:type="continuationSeparator" w:id="0">
    <w:p w14:paraId="57F2B494" w14:textId="77777777" w:rsidR="006C49D8" w:rsidRDefault="006C4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F52D7" w14:textId="77777777" w:rsidR="006C49D8" w:rsidRDefault="006C49D8">
      <w:pPr>
        <w:spacing w:line="240" w:lineRule="auto"/>
      </w:pPr>
      <w:r>
        <w:separator/>
      </w:r>
    </w:p>
  </w:footnote>
  <w:footnote w:type="continuationSeparator" w:id="0">
    <w:p w14:paraId="7B411798" w14:textId="77777777" w:rsidR="006C49D8" w:rsidRDefault="006C49D8">
      <w:pPr>
        <w:spacing w:line="240" w:lineRule="auto"/>
      </w:pPr>
      <w:r>
        <w:continuationSeparator/>
      </w:r>
    </w:p>
  </w:footnote>
  <w:footnote w:id="1">
    <w:p w14:paraId="1089E1C5" w14:textId="5A7E0FF8" w:rsidR="00033509" w:rsidRPr="00D60C59" w:rsidRDefault="00033509">
      <w:pPr>
        <w:pStyle w:val="Funotentext"/>
        <w:rPr>
          <w:sz w:val="19"/>
          <w:szCs w:val="19"/>
          <w:lang w:val="en-US"/>
        </w:rPr>
      </w:pPr>
      <w:r w:rsidRPr="00D60C59">
        <w:rPr>
          <w:rStyle w:val="Funotenzeichen"/>
          <w:color w:val="808080" w:themeColor="background1" w:themeShade="80"/>
          <w:sz w:val="19"/>
          <w:szCs w:val="19"/>
        </w:rPr>
        <w:footnoteRef/>
      </w:r>
      <w:r w:rsidRPr="00D60C59">
        <w:rPr>
          <w:color w:val="808080" w:themeColor="background1" w:themeShade="80"/>
          <w:sz w:val="19"/>
          <w:szCs w:val="19"/>
          <w:lang w:val="en-US"/>
        </w:rPr>
        <w:t xml:space="preserve"> Carolyn </w:t>
      </w:r>
      <w:proofErr w:type="spellStart"/>
      <w:r w:rsidRPr="00D60C59">
        <w:rPr>
          <w:color w:val="808080" w:themeColor="background1" w:themeShade="80"/>
          <w:sz w:val="19"/>
          <w:szCs w:val="19"/>
          <w:lang w:val="en-US"/>
        </w:rPr>
        <w:t>Christov-Bakargiev</w:t>
      </w:r>
      <w:proofErr w:type="spellEnd"/>
      <w:r w:rsidRPr="00D60C59">
        <w:rPr>
          <w:color w:val="808080" w:themeColor="background1" w:themeShade="80"/>
          <w:sz w:val="19"/>
          <w:szCs w:val="19"/>
          <w:lang w:val="en-US"/>
        </w:rPr>
        <w:t xml:space="preserve">, </w:t>
      </w:r>
      <w:r w:rsidRPr="00D60C59">
        <w:rPr>
          <w:rFonts w:cstheme="minorHAnsi"/>
          <w:color w:val="808080" w:themeColor="background1" w:themeShade="80"/>
          <w:sz w:val="19"/>
          <w:szCs w:val="19"/>
          <w:lang w:val="en-US"/>
        </w:rPr>
        <w:t>“</w:t>
      </w:r>
      <w:r w:rsidRPr="00D60C59">
        <w:rPr>
          <w:color w:val="808080" w:themeColor="background1" w:themeShade="80"/>
          <w:sz w:val="19"/>
          <w:szCs w:val="19"/>
          <w:lang w:val="en-US"/>
        </w:rPr>
        <w:t xml:space="preserve">Possibly... He Was the Lamb: Anna </w:t>
      </w:r>
      <w:proofErr w:type="spellStart"/>
      <w:r w:rsidRPr="00D60C59">
        <w:rPr>
          <w:color w:val="808080" w:themeColor="background1" w:themeShade="80"/>
          <w:sz w:val="19"/>
          <w:szCs w:val="19"/>
          <w:lang w:val="en-US"/>
        </w:rPr>
        <w:t>Boghiguian’s</w:t>
      </w:r>
      <w:proofErr w:type="spellEnd"/>
      <w:r w:rsidRPr="00D60C59">
        <w:rPr>
          <w:color w:val="808080" w:themeColor="background1" w:themeShade="80"/>
          <w:sz w:val="19"/>
          <w:szCs w:val="19"/>
          <w:lang w:val="en-US"/>
        </w:rPr>
        <w:t xml:space="preserve"> Expanded Book</w:t>
      </w:r>
      <w:r w:rsidRPr="00D60C59">
        <w:rPr>
          <w:rFonts w:cstheme="minorHAnsi"/>
          <w:color w:val="808080" w:themeColor="background1" w:themeShade="80"/>
          <w:sz w:val="19"/>
          <w:szCs w:val="19"/>
          <w:lang w:val="en-US"/>
        </w:rPr>
        <w:t>”</w:t>
      </w:r>
      <w:r w:rsidRPr="00D60C59">
        <w:rPr>
          <w:color w:val="808080" w:themeColor="background1" w:themeShade="80"/>
          <w:sz w:val="19"/>
          <w:szCs w:val="19"/>
          <w:lang w:val="en-US"/>
        </w:rPr>
        <w:t>, in</w:t>
      </w:r>
      <w:r w:rsidRPr="00D60C59">
        <w:rPr>
          <w:i/>
          <w:color w:val="808080" w:themeColor="background1" w:themeShade="80"/>
          <w:sz w:val="19"/>
          <w:szCs w:val="19"/>
          <w:lang w:val="en-US"/>
        </w:rPr>
        <w:t xml:space="preserve"> </w:t>
      </w:r>
      <w:r w:rsidRPr="00D60C59">
        <w:rPr>
          <w:rFonts w:ascii="ClanPro-BookItalic" w:hAnsi="ClanPro-BookItalic"/>
          <w:color w:val="808080" w:themeColor="background1" w:themeShade="80"/>
          <w:sz w:val="19"/>
          <w:szCs w:val="19"/>
          <w:lang w:val="en-US"/>
        </w:rPr>
        <w:t>Anna Boghiguian</w:t>
      </w:r>
      <w:r w:rsidRPr="00D60C59">
        <w:rPr>
          <w:color w:val="808080" w:themeColor="background1" w:themeShade="80"/>
          <w:sz w:val="19"/>
          <w:szCs w:val="19"/>
          <w:lang w:val="en-US"/>
        </w:rPr>
        <w:t xml:space="preserve"> (Turin: </w:t>
      </w:r>
      <w:proofErr w:type="spellStart"/>
      <w:r w:rsidRPr="00D60C59">
        <w:rPr>
          <w:color w:val="808080" w:themeColor="background1" w:themeShade="80"/>
          <w:sz w:val="19"/>
          <w:szCs w:val="19"/>
          <w:lang w:val="en-US"/>
        </w:rPr>
        <w:t>Skira</w:t>
      </w:r>
      <w:proofErr w:type="spellEnd"/>
      <w:r w:rsidRPr="00D60C59">
        <w:rPr>
          <w:color w:val="808080" w:themeColor="background1" w:themeShade="80"/>
          <w:sz w:val="19"/>
          <w:szCs w:val="19"/>
          <w:lang w:val="en-US"/>
        </w:rPr>
        <w:t xml:space="preserve"> 2017), p. 42.</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9D3F" w14:textId="77777777" w:rsidR="00ED4BF7" w:rsidRPr="00A141DA" w:rsidRDefault="00ED4BF7" w:rsidP="00ED4BF7">
    <w:pPr>
      <w:pStyle w:val="Kopfzeile"/>
      <w:rPr>
        <w:lang w:val="de-AT"/>
      </w:rPr>
    </w:pPr>
    <w:r>
      <w:rPr>
        <w:noProof/>
        <w:lang w:val="de-DE" w:eastAsia="de-DE"/>
      </w:rPr>
      <w:drawing>
        <wp:anchor distT="0" distB="0" distL="114300" distR="114300" simplePos="0" relativeHeight="251659264" behindDoc="0" locked="0" layoutInCell="1" allowOverlap="1" wp14:anchorId="2166A6E8" wp14:editId="7A1DE8BF">
          <wp:simplePos x="0" y="0"/>
          <wp:positionH relativeFrom="margin">
            <wp:posOffset>3960495</wp:posOffset>
          </wp:positionH>
          <wp:positionV relativeFrom="page">
            <wp:posOffset>1620520</wp:posOffset>
          </wp:positionV>
          <wp:extent cx="711835" cy="723265"/>
          <wp:effectExtent l="0" t="0" r="0" b="635"/>
          <wp:wrapNone/>
          <wp:docPr id="6" name="Grafik 6"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16"/>
    <w:rsid w:val="000008C9"/>
    <w:rsid w:val="000016AB"/>
    <w:rsid w:val="00005F9A"/>
    <w:rsid w:val="00011863"/>
    <w:rsid w:val="00020B0E"/>
    <w:rsid w:val="000212BA"/>
    <w:rsid w:val="00032BA4"/>
    <w:rsid w:val="00033509"/>
    <w:rsid w:val="00033CEC"/>
    <w:rsid w:val="00041A1E"/>
    <w:rsid w:val="00042AB8"/>
    <w:rsid w:val="00042CD9"/>
    <w:rsid w:val="00045659"/>
    <w:rsid w:val="00046AFE"/>
    <w:rsid w:val="000476CC"/>
    <w:rsid w:val="000505B2"/>
    <w:rsid w:val="00052D6D"/>
    <w:rsid w:val="000575C4"/>
    <w:rsid w:val="00072E93"/>
    <w:rsid w:val="00080F4D"/>
    <w:rsid w:val="00082E0B"/>
    <w:rsid w:val="00083A20"/>
    <w:rsid w:val="00084A2A"/>
    <w:rsid w:val="00091ED4"/>
    <w:rsid w:val="000952ED"/>
    <w:rsid w:val="00096C2B"/>
    <w:rsid w:val="000A4B32"/>
    <w:rsid w:val="000A7B94"/>
    <w:rsid w:val="000B467C"/>
    <w:rsid w:val="000B4C59"/>
    <w:rsid w:val="000B5725"/>
    <w:rsid w:val="000B5E4B"/>
    <w:rsid w:val="000C3EC8"/>
    <w:rsid w:val="000C68CA"/>
    <w:rsid w:val="000D3F40"/>
    <w:rsid w:val="000D4083"/>
    <w:rsid w:val="000F196A"/>
    <w:rsid w:val="000F4AEC"/>
    <w:rsid w:val="00112BD5"/>
    <w:rsid w:val="001168C9"/>
    <w:rsid w:val="00131592"/>
    <w:rsid w:val="00137769"/>
    <w:rsid w:val="00137EE3"/>
    <w:rsid w:val="00152CCA"/>
    <w:rsid w:val="00154150"/>
    <w:rsid w:val="00154931"/>
    <w:rsid w:val="0016446D"/>
    <w:rsid w:val="001716A9"/>
    <w:rsid w:val="00171B8A"/>
    <w:rsid w:val="00176410"/>
    <w:rsid w:val="00176AE8"/>
    <w:rsid w:val="0018071B"/>
    <w:rsid w:val="00182BC5"/>
    <w:rsid w:val="00192E33"/>
    <w:rsid w:val="00197323"/>
    <w:rsid w:val="001A1D0A"/>
    <w:rsid w:val="001A70A6"/>
    <w:rsid w:val="001B4808"/>
    <w:rsid w:val="001B5E62"/>
    <w:rsid w:val="001B68B4"/>
    <w:rsid w:val="001C6CB8"/>
    <w:rsid w:val="001F1475"/>
    <w:rsid w:val="002004B9"/>
    <w:rsid w:val="002158A5"/>
    <w:rsid w:val="00227E16"/>
    <w:rsid w:val="00236E20"/>
    <w:rsid w:val="00254FA3"/>
    <w:rsid w:val="00260E6B"/>
    <w:rsid w:val="00261270"/>
    <w:rsid w:val="0028692B"/>
    <w:rsid w:val="00291524"/>
    <w:rsid w:val="00292635"/>
    <w:rsid w:val="00293623"/>
    <w:rsid w:val="00297B59"/>
    <w:rsid w:val="002A7623"/>
    <w:rsid w:val="002B0BCA"/>
    <w:rsid w:val="002B563D"/>
    <w:rsid w:val="002B5CE2"/>
    <w:rsid w:val="002C5C76"/>
    <w:rsid w:val="002F0509"/>
    <w:rsid w:val="002F1645"/>
    <w:rsid w:val="002F749A"/>
    <w:rsid w:val="002F7908"/>
    <w:rsid w:val="0030042F"/>
    <w:rsid w:val="00302E27"/>
    <w:rsid w:val="00303F10"/>
    <w:rsid w:val="003073C5"/>
    <w:rsid w:val="00307ED3"/>
    <w:rsid w:val="003226D3"/>
    <w:rsid w:val="00335B8D"/>
    <w:rsid w:val="003400AA"/>
    <w:rsid w:val="00341953"/>
    <w:rsid w:val="00343955"/>
    <w:rsid w:val="0034443E"/>
    <w:rsid w:val="0035289B"/>
    <w:rsid w:val="00353AAA"/>
    <w:rsid w:val="003541CA"/>
    <w:rsid w:val="0035493A"/>
    <w:rsid w:val="0035739A"/>
    <w:rsid w:val="0035746C"/>
    <w:rsid w:val="00362AE9"/>
    <w:rsid w:val="003632F5"/>
    <w:rsid w:val="003675F4"/>
    <w:rsid w:val="00370407"/>
    <w:rsid w:val="00372CEF"/>
    <w:rsid w:val="00376763"/>
    <w:rsid w:val="00376C51"/>
    <w:rsid w:val="00386921"/>
    <w:rsid w:val="003944F8"/>
    <w:rsid w:val="003A75A4"/>
    <w:rsid w:val="003B4284"/>
    <w:rsid w:val="003B6E6A"/>
    <w:rsid w:val="003C1596"/>
    <w:rsid w:val="003F00CD"/>
    <w:rsid w:val="003F1B3D"/>
    <w:rsid w:val="003F4047"/>
    <w:rsid w:val="003F5D7D"/>
    <w:rsid w:val="00407D53"/>
    <w:rsid w:val="00413309"/>
    <w:rsid w:val="00417E1B"/>
    <w:rsid w:val="00426580"/>
    <w:rsid w:val="00434438"/>
    <w:rsid w:val="0043687A"/>
    <w:rsid w:val="00442D35"/>
    <w:rsid w:val="00447C58"/>
    <w:rsid w:val="00450BFC"/>
    <w:rsid w:val="00453C47"/>
    <w:rsid w:val="00455B3E"/>
    <w:rsid w:val="00456ECC"/>
    <w:rsid w:val="00457F84"/>
    <w:rsid w:val="00460E99"/>
    <w:rsid w:val="00463AE0"/>
    <w:rsid w:val="00472E47"/>
    <w:rsid w:val="00472EF3"/>
    <w:rsid w:val="00474215"/>
    <w:rsid w:val="00475BC0"/>
    <w:rsid w:val="00480557"/>
    <w:rsid w:val="0048108A"/>
    <w:rsid w:val="00481313"/>
    <w:rsid w:val="00481934"/>
    <w:rsid w:val="004819DB"/>
    <w:rsid w:val="00497779"/>
    <w:rsid w:val="00497A18"/>
    <w:rsid w:val="004A51FD"/>
    <w:rsid w:val="004A540C"/>
    <w:rsid w:val="004B36F4"/>
    <w:rsid w:val="004B62AD"/>
    <w:rsid w:val="004B6D2B"/>
    <w:rsid w:val="004D4E1E"/>
    <w:rsid w:val="004E0988"/>
    <w:rsid w:val="004E1F02"/>
    <w:rsid w:val="005042DF"/>
    <w:rsid w:val="00504489"/>
    <w:rsid w:val="005062DF"/>
    <w:rsid w:val="005179D2"/>
    <w:rsid w:val="00520E33"/>
    <w:rsid w:val="005224D6"/>
    <w:rsid w:val="00522B95"/>
    <w:rsid w:val="00524416"/>
    <w:rsid w:val="005425ED"/>
    <w:rsid w:val="00543D01"/>
    <w:rsid w:val="00550489"/>
    <w:rsid w:val="005517D0"/>
    <w:rsid w:val="00551E54"/>
    <w:rsid w:val="005526A6"/>
    <w:rsid w:val="005570E7"/>
    <w:rsid w:val="0056214E"/>
    <w:rsid w:val="005737D2"/>
    <w:rsid w:val="00575A89"/>
    <w:rsid w:val="00577358"/>
    <w:rsid w:val="0058497E"/>
    <w:rsid w:val="00585E01"/>
    <w:rsid w:val="005926C1"/>
    <w:rsid w:val="00592B1E"/>
    <w:rsid w:val="005B11A4"/>
    <w:rsid w:val="005B2725"/>
    <w:rsid w:val="005B3172"/>
    <w:rsid w:val="005C33E6"/>
    <w:rsid w:val="005C541B"/>
    <w:rsid w:val="005C62DD"/>
    <w:rsid w:val="005D0AE7"/>
    <w:rsid w:val="005D330B"/>
    <w:rsid w:val="005D5845"/>
    <w:rsid w:val="005E3571"/>
    <w:rsid w:val="005E5F37"/>
    <w:rsid w:val="005F595D"/>
    <w:rsid w:val="00603914"/>
    <w:rsid w:val="0061033B"/>
    <w:rsid w:val="00610D34"/>
    <w:rsid w:val="00611673"/>
    <w:rsid w:val="006142F1"/>
    <w:rsid w:val="00630D68"/>
    <w:rsid w:val="00643360"/>
    <w:rsid w:val="00665DC3"/>
    <w:rsid w:val="00666FC6"/>
    <w:rsid w:val="006712AC"/>
    <w:rsid w:val="006735AC"/>
    <w:rsid w:val="00675498"/>
    <w:rsid w:val="0068083F"/>
    <w:rsid w:val="00681C5A"/>
    <w:rsid w:val="00686824"/>
    <w:rsid w:val="006B13AE"/>
    <w:rsid w:val="006B4677"/>
    <w:rsid w:val="006C49D8"/>
    <w:rsid w:val="006D2F33"/>
    <w:rsid w:val="006D56A1"/>
    <w:rsid w:val="006E1DDC"/>
    <w:rsid w:val="006E2762"/>
    <w:rsid w:val="006E73AF"/>
    <w:rsid w:val="006F2414"/>
    <w:rsid w:val="00705624"/>
    <w:rsid w:val="00705BD3"/>
    <w:rsid w:val="007070E6"/>
    <w:rsid w:val="00707B1A"/>
    <w:rsid w:val="00711294"/>
    <w:rsid w:val="007135D8"/>
    <w:rsid w:val="00726BA5"/>
    <w:rsid w:val="00732460"/>
    <w:rsid w:val="00732EC9"/>
    <w:rsid w:val="00740D0E"/>
    <w:rsid w:val="00744251"/>
    <w:rsid w:val="00754DB7"/>
    <w:rsid w:val="0076269D"/>
    <w:rsid w:val="007670C4"/>
    <w:rsid w:val="007857B8"/>
    <w:rsid w:val="007952B1"/>
    <w:rsid w:val="007A1D9E"/>
    <w:rsid w:val="007A551D"/>
    <w:rsid w:val="007B26B9"/>
    <w:rsid w:val="007C4074"/>
    <w:rsid w:val="007D5755"/>
    <w:rsid w:val="007D5806"/>
    <w:rsid w:val="007E240C"/>
    <w:rsid w:val="007E5FA5"/>
    <w:rsid w:val="007F00C1"/>
    <w:rsid w:val="007F33BF"/>
    <w:rsid w:val="00806D62"/>
    <w:rsid w:val="008116CF"/>
    <w:rsid w:val="00826E87"/>
    <w:rsid w:val="00842D03"/>
    <w:rsid w:val="00853853"/>
    <w:rsid w:val="00877CA8"/>
    <w:rsid w:val="00892D16"/>
    <w:rsid w:val="00895F4C"/>
    <w:rsid w:val="00896425"/>
    <w:rsid w:val="00897DD9"/>
    <w:rsid w:val="008B2D7F"/>
    <w:rsid w:val="008C03D3"/>
    <w:rsid w:val="008C39E5"/>
    <w:rsid w:val="008C60FB"/>
    <w:rsid w:val="008D13FE"/>
    <w:rsid w:val="008D29D6"/>
    <w:rsid w:val="008D43E8"/>
    <w:rsid w:val="008D72FD"/>
    <w:rsid w:val="008E1E7C"/>
    <w:rsid w:val="008E5098"/>
    <w:rsid w:val="008E5545"/>
    <w:rsid w:val="008F305B"/>
    <w:rsid w:val="008F57A5"/>
    <w:rsid w:val="00902989"/>
    <w:rsid w:val="00904653"/>
    <w:rsid w:val="00913753"/>
    <w:rsid w:val="009304AB"/>
    <w:rsid w:val="00932EAF"/>
    <w:rsid w:val="00934F61"/>
    <w:rsid w:val="0095435A"/>
    <w:rsid w:val="00961ABC"/>
    <w:rsid w:val="00967FE8"/>
    <w:rsid w:val="00973EC9"/>
    <w:rsid w:val="009A1638"/>
    <w:rsid w:val="009D12B0"/>
    <w:rsid w:val="009D237E"/>
    <w:rsid w:val="009E1754"/>
    <w:rsid w:val="009E6077"/>
    <w:rsid w:val="009F45CE"/>
    <w:rsid w:val="009F6A4C"/>
    <w:rsid w:val="00A0471C"/>
    <w:rsid w:val="00A12365"/>
    <w:rsid w:val="00A227E0"/>
    <w:rsid w:val="00A37184"/>
    <w:rsid w:val="00A41B0F"/>
    <w:rsid w:val="00A41D35"/>
    <w:rsid w:val="00A43D5F"/>
    <w:rsid w:val="00A44047"/>
    <w:rsid w:val="00A44AB6"/>
    <w:rsid w:val="00A60EF9"/>
    <w:rsid w:val="00A61FA9"/>
    <w:rsid w:val="00A73FDC"/>
    <w:rsid w:val="00A7496B"/>
    <w:rsid w:val="00A7517C"/>
    <w:rsid w:val="00A81345"/>
    <w:rsid w:val="00A859E2"/>
    <w:rsid w:val="00A92867"/>
    <w:rsid w:val="00A94B30"/>
    <w:rsid w:val="00A97C69"/>
    <w:rsid w:val="00AA379F"/>
    <w:rsid w:val="00AA451E"/>
    <w:rsid w:val="00AA63C2"/>
    <w:rsid w:val="00AB0915"/>
    <w:rsid w:val="00AB4D5C"/>
    <w:rsid w:val="00AD029D"/>
    <w:rsid w:val="00AD0F65"/>
    <w:rsid w:val="00AD3766"/>
    <w:rsid w:val="00AE0323"/>
    <w:rsid w:val="00AF0D40"/>
    <w:rsid w:val="00AF0F83"/>
    <w:rsid w:val="00AF3FE5"/>
    <w:rsid w:val="00AF5658"/>
    <w:rsid w:val="00AF6A9D"/>
    <w:rsid w:val="00AF6F39"/>
    <w:rsid w:val="00B01124"/>
    <w:rsid w:val="00B04072"/>
    <w:rsid w:val="00B04617"/>
    <w:rsid w:val="00B11C15"/>
    <w:rsid w:val="00B33255"/>
    <w:rsid w:val="00B471E8"/>
    <w:rsid w:val="00B47989"/>
    <w:rsid w:val="00B57102"/>
    <w:rsid w:val="00B65A4B"/>
    <w:rsid w:val="00B71388"/>
    <w:rsid w:val="00B77C89"/>
    <w:rsid w:val="00B8410A"/>
    <w:rsid w:val="00B84B38"/>
    <w:rsid w:val="00B969EE"/>
    <w:rsid w:val="00BA14A5"/>
    <w:rsid w:val="00BA2A35"/>
    <w:rsid w:val="00BB086D"/>
    <w:rsid w:val="00BB2C64"/>
    <w:rsid w:val="00BD009E"/>
    <w:rsid w:val="00BE5F5F"/>
    <w:rsid w:val="00BE7CDB"/>
    <w:rsid w:val="00C0251E"/>
    <w:rsid w:val="00C02ED2"/>
    <w:rsid w:val="00C1000B"/>
    <w:rsid w:val="00C13ACC"/>
    <w:rsid w:val="00C1700A"/>
    <w:rsid w:val="00C31F4A"/>
    <w:rsid w:val="00C327A9"/>
    <w:rsid w:val="00C34080"/>
    <w:rsid w:val="00C35114"/>
    <w:rsid w:val="00C37468"/>
    <w:rsid w:val="00C42CCC"/>
    <w:rsid w:val="00C43AC0"/>
    <w:rsid w:val="00C450C1"/>
    <w:rsid w:val="00C505F5"/>
    <w:rsid w:val="00C50D22"/>
    <w:rsid w:val="00C647A0"/>
    <w:rsid w:val="00C8216E"/>
    <w:rsid w:val="00CA04DE"/>
    <w:rsid w:val="00CA5B2B"/>
    <w:rsid w:val="00CB6C62"/>
    <w:rsid w:val="00CB7C7A"/>
    <w:rsid w:val="00CC02B4"/>
    <w:rsid w:val="00CC17FE"/>
    <w:rsid w:val="00CC1F53"/>
    <w:rsid w:val="00CC7616"/>
    <w:rsid w:val="00CD1016"/>
    <w:rsid w:val="00CD1644"/>
    <w:rsid w:val="00CD45D6"/>
    <w:rsid w:val="00CD53E7"/>
    <w:rsid w:val="00CE232D"/>
    <w:rsid w:val="00CE4A7C"/>
    <w:rsid w:val="00CF0A34"/>
    <w:rsid w:val="00CF0BE7"/>
    <w:rsid w:val="00CF5A8D"/>
    <w:rsid w:val="00D04C55"/>
    <w:rsid w:val="00D11FCE"/>
    <w:rsid w:val="00D1552F"/>
    <w:rsid w:val="00D15B48"/>
    <w:rsid w:val="00D15D27"/>
    <w:rsid w:val="00D21A9B"/>
    <w:rsid w:val="00D506B3"/>
    <w:rsid w:val="00D55BC6"/>
    <w:rsid w:val="00D60C59"/>
    <w:rsid w:val="00D64C70"/>
    <w:rsid w:val="00D65E88"/>
    <w:rsid w:val="00D6792A"/>
    <w:rsid w:val="00D7146B"/>
    <w:rsid w:val="00D76839"/>
    <w:rsid w:val="00D779FB"/>
    <w:rsid w:val="00D8193C"/>
    <w:rsid w:val="00D82303"/>
    <w:rsid w:val="00D8602C"/>
    <w:rsid w:val="00D96402"/>
    <w:rsid w:val="00DA57AD"/>
    <w:rsid w:val="00DB10CE"/>
    <w:rsid w:val="00DC0B9C"/>
    <w:rsid w:val="00DC3F2C"/>
    <w:rsid w:val="00DC5964"/>
    <w:rsid w:val="00DD017B"/>
    <w:rsid w:val="00DD4C50"/>
    <w:rsid w:val="00DE038D"/>
    <w:rsid w:val="00DE0A65"/>
    <w:rsid w:val="00DF103A"/>
    <w:rsid w:val="00E02842"/>
    <w:rsid w:val="00E0540A"/>
    <w:rsid w:val="00E05899"/>
    <w:rsid w:val="00E0597B"/>
    <w:rsid w:val="00E07B1C"/>
    <w:rsid w:val="00E23FFB"/>
    <w:rsid w:val="00E32AC7"/>
    <w:rsid w:val="00E33AB6"/>
    <w:rsid w:val="00E52677"/>
    <w:rsid w:val="00E54169"/>
    <w:rsid w:val="00E60B79"/>
    <w:rsid w:val="00E660E4"/>
    <w:rsid w:val="00E722C5"/>
    <w:rsid w:val="00E74034"/>
    <w:rsid w:val="00E74AE7"/>
    <w:rsid w:val="00E817B1"/>
    <w:rsid w:val="00E84483"/>
    <w:rsid w:val="00E87569"/>
    <w:rsid w:val="00E93CC7"/>
    <w:rsid w:val="00EA105E"/>
    <w:rsid w:val="00EB1C9B"/>
    <w:rsid w:val="00EB26EB"/>
    <w:rsid w:val="00EB3CF9"/>
    <w:rsid w:val="00EB5169"/>
    <w:rsid w:val="00EB6793"/>
    <w:rsid w:val="00EC260B"/>
    <w:rsid w:val="00ED20FC"/>
    <w:rsid w:val="00ED4BF7"/>
    <w:rsid w:val="00ED7352"/>
    <w:rsid w:val="00EF40E6"/>
    <w:rsid w:val="00EF6D40"/>
    <w:rsid w:val="00F03A53"/>
    <w:rsid w:val="00F04CE1"/>
    <w:rsid w:val="00F0568A"/>
    <w:rsid w:val="00F064A0"/>
    <w:rsid w:val="00F106A6"/>
    <w:rsid w:val="00F11F40"/>
    <w:rsid w:val="00F30285"/>
    <w:rsid w:val="00F30902"/>
    <w:rsid w:val="00F3258A"/>
    <w:rsid w:val="00F34955"/>
    <w:rsid w:val="00F35B31"/>
    <w:rsid w:val="00F35D7B"/>
    <w:rsid w:val="00F40ABB"/>
    <w:rsid w:val="00F53184"/>
    <w:rsid w:val="00F62A28"/>
    <w:rsid w:val="00F75A01"/>
    <w:rsid w:val="00F86CD7"/>
    <w:rsid w:val="00F90A98"/>
    <w:rsid w:val="00F95B57"/>
    <w:rsid w:val="00F96FB8"/>
    <w:rsid w:val="00FA0136"/>
    <w:rsid w:val="00FA19B0"/>
    <w:rsid w:val="00FA1E3B"/>
    <w:rsid w:val="00FA3811"/>
    <w:rsid w:val="00FA7C56"/>
    <w:rsid w:val="00FB292E"/>
    <w:rsid w:val="00FB2B32"/>
    <w:rsid w:val="00FB3571"/>
    <w:rsid w:val="00FC1830"/>
    <w:rsid w:val="00FC3A84"/>
    <w:rsid w:val="00FD21DB"/>
    <w:rsid w:val="00FD34AC"/>
    <w:rsid w:val="00FE0F74"/>
    <w:rsid w:val="00FE5C7C"/>
    <w:rsid w:val="00FE6955"/>
    <w:rsid w:val="00FF207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63736"/>
  <w15:docId w15:val="{1A983DFE-05F9-4693-8146-7FB58A0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7616"/>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CC7616"/>
    <w:rPr>
      <w:rFonts w:ascii="ClanPro-Book" w:eastAsia="Calibri" w:hAnsi="ClanPro-Book" w:cs="Times New Roman"/>
      <w:sz w:val="19"/>
      <w:szCs w:val="20"/>
      <w:lang w:val="x-none" w:eastAsia="x-none"/>
    </w:rPr>
  </w:style>
  <w:style w:type="paragraph" w:styleId="Fuzeile">
    <w:name w:val="footer"/>
    <w:basedOn w:val="Standard"/>
    <w:link w:val="Fu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FuzeileZchn">
    <w:name w:val="Fußzeile Zchn"/>
    <w:basedOn w:val="Absatz-Standardschriftart"/>
    <w:link w:val="Fuzeile"/>
    <w:uiPriority w:val="99"/>
    <w:rsid w:val="00CC7616"/>
    <w:rPr>
      <w:rFonts w:ascii="ClanPro-Book" w:eastAsia="Calibri" w:hAnsi="ClanPro-Book" w:cs="Times New Roman"/>
      <w:sz w:val="19"/>
      <w:szCs w:val="20"/>
      <w:lang w:val="x-none" w:eastAsia="x-none"/>
    </w:rPr>
  </w:style>
  <w:style w:type="character" w:styleId="Seitenzahl">
    <w:name w:val="page number"/>
    <w:semiHidden/>
    <w:rsid w:val="00CC7616"/>
    <w:rPr>
      <w:sz w:val="13"/>
    </w:rPr>
  </w:style>
  <w:style w:type="paragraph" w:customStyle="1" w:styleId="KUBB">
    <w:name w:val="KUB B"/>
    <w:basedOn w:val="Standard"/>
    <w:link w:val="KUBBZchn"/>
    <w:qFormat/>
    <w:rsid w:val="00CC7616"/>
    <w:rPr>
      <w:rFonts w:ascii="ClanPro-Bold" w:hAnsi="ClanPro-Bold"/>
      <w:spacing w:val="3"/>
      <w:kern w:val="2"/>
      <w:szCs w:val="20"/>
      <w:lang w:val="x-none" w:eastAsia="x-none"/>
    </w:rPr>
  </w:style>
  <w:style w:type="character" w:customStyle="1" w:styleId="KUBBZchn">
    <w:name w:val="KUB B Zchn"/>
    <w:link w:val="KUBB"/>
    <w:rsid w:val="00CC7616"/>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CC7616"/>
    <w:pPr>
      <w:spacing w:line="851" w:lineRule="exact"/>
      <w:ind w:right="-1703"/>
    </w:pPr>
    <w:rPr>
      <w:spacing w:val="10"/>
      <w:sz w:val="57"/>
      <w:szCs w:val="57"/>
      <w:lang w:val="x-none" w:eastAsia="x-none"/>
    </w:rPr>
  </w:style>
  <w:style w:type="character" w:customStyle="1" w:styleId="KUBT2SZchn">
    <w:name w:val="KUB T2 S Zchn"/>
    <w:link w:val="KUBT2S"/>
    <w:rsid w:val="00CC7616"/>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CC7616"/>
    <w:pPr>
      <w:spacing w:line="240" w:lineRule="auto"/>
      <w:ind w:left="-2835"/>
    </w:pPr>
    <w:rPr>
      <w:noProof/>
      <w:spacing w:val="3"/>
      <w:kern w:val="2"/>
      <w:szCs w:val="20"/>
      <w:lang w:val="x-none" w:eastAsia="de-AT"/>
    </w:rPr>
  </w:style>
  <w:style w:type="character" w:customStyle="1" w:styleId="StandardoZAZchn">
    <w:name w:val="Standard oZA Zchn"/>
    <w:link w:val="StandardoZA"/>
    <w:rsid w:val="00CC7616"/>
    <w:rPr>
      <w:rFonts w:ascii="ClanPro-Book" w:eastAsia="Calibri" w:hAnsi="ClanPro-Book" w:cs="Times New Roman"/>
      <w:noProof/>
      <w:spacing w:val="3"/>
      <w:kern w:val="2"/>
      <w:sz w:val="19"/>
      <w:szCs w:val="20"/>
      <w:lang w:val="x-none" w:eastAsia="de-AT"/>
    </w:rPr>
  </w:style>
  <w:style w:type="paragraph" w:styleId="Sprechblasentext">
    <w:name w:val="Balloon Text"/>
    <w:basedOn w:val="Standard"/>
    <w:link w:val="SprechblasentextZchn"/>
    <w:uiPriority w:val="99"/>
    <w:semiHidden/>
    <w:unhideWhenUsed/>
    <w:rsid w:val="00CC76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616"/>
    <w:rPr>
      <w:rFonts w:ascii="Tahoma" w:eastAsia="Calibri" w:hAnsi="Tahoma" w:cs="Tahoma"/>
      <w:spacing w:val="2"/>
      <w:kern w:val="19"/>
      <w:sz w:val="16"/>
      <w:szCs w:val="16"/>
    </w:rPr>
  </w:style>
  <w:style w:type="paragraph" w:styleId="StandardWeb">
    <w:name w:val="Normal (Web)"/>
    <w:basedOn w:val="Standard"/>
    <w:uiPriority w:val="99"/>
    <w:unhideWhenUsed/>
    <w:rsid w:val="00A227E0"/>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character" w:styleId="Kommentarzeichen">
    <w:name w:val="annotation reference"/>
    <w:basedOn w:val="Absatz-Standardschriftart"/>
    <w:uiPriority w:val="99"/>
    <w:semiHidden/>
    <w:unhideWhenUsed/>
    <w:rsid w:val="00CA04DE"/>
    <w:rPr>
      <w:sz w:val="18"/>
      <w:szCs w:val="18"/>
    </w:rPr>
  </w:style>
  <w:style w:type="paragraph" w:styleId="Kommentartext">
    <w:name w:val="annotation text"/>
    <w:basedOn w:val="Standard"/>
    <w:link w:val="KommentartextZchn"/>
    <w:uiPriority w:val="99"/>
    <w:semiHidden/>
    <w:unhideWhenUsed/>
    <w:rsid w:val="00CA04D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A04DE"/>
    <w:rPr>
      <w:rFonts w:ascii="ClanPro-Book" w:eastAsia="Calibri" w:hAnsi="ClanPro-Book" w:cs="Times New Roman"/>
      <w:spacing w:val="2"/>
      <w:kern w:val="19"/>
      <w:sz w:val="24"/>
      <w:szCs w:val="24"/>
    </w:rPr>
  </w:style>
  <w:style w:type="paragraph" w:styleId="Kommentarthema">
    <w:name w:val="annotation subject"/>
    <w:basedOn w:val="Kommentartext"/>
    <w:next w:val="Kommentartext"/>
    <w:link w:val="KommentarthemaZchn"/>
    <w:uiPriority w:val="99"/>
    <w:semiHidden/>
    <w:unhideWhenUsed/>
    <w:rsid w:val="00CA04DE"/>
    <w:rPr>
      <w:b/>
      <w:bCs/>
      <w:sz w:val="20"/>
      <w:szCs w:val="20"/>
    </w:rPr>
  </w:style>
  <w:style w:type="character" w:customStyle="1" w:styleId="KommentarthemaZchn">
    <w:name w:val="Kommentarthema Zchn"/>
    <w:basedOn w:val="KommentartextZchn"/>
    <w:link w:val="Kommentarthema"/>
    <w:uiPriority w:val="99"/>
    <w:semiHidden/>
    <w:rsid w:val="00CA04DE"/>
    <w:rPr>
      <w:rFonts w:ascii="ClanPro-Book" w:eastAsia="Calibri" w:hAnsi="ClanPro-Book" w:cs="Times New Roman"/>
      <w:b/>
      <w:bCs/>
      <w:spacing w:val="2"/>
      <w:kern w:val="19"/>
      <w:sz w:val="20"/>
      <w:szCs w:val="20"/>
    </w:rPr>
  </w:style>
  <w:style w:type="character" w:styleId="Hyperlink">
    <w:name w:val="Hyperlink"/>
    <w:basedOn w:val="Absatz-Standardschriftart"/>
    <w:uiPriority w:val="99"/>
    <w:unhideWhenUsed/>
    <w:rsid w:val="000016AB"/>
    <w:rPr>
      <w:color w:val="0000FF" w:themeColor="hyperlink"/>
      <w:u w:val="single"/>
    </w:rPr>
  </w:style>
  <w:style w:type="paragraph" w:styleId="berarbeitung">
    <w:name w:val="Revision"/>
    <w:hidden/>
    <w:uiPriority w:val="99"/>
    <w:semiHidden/>
    <w:rsid w:val="004B36F4"/>
    <w:pPr>
      <w:spacing w:after="0" w:line="240" w:lineRule="auto"/>
    </w:pPr>
    <w:rPr>
      <w:rFonts w:ascii="ClanPro-Book" w:eastAsia="Calibri" w:hAnsi="ClanPro-Book" w:cs="Times New Roman"/>
      <w:spacing w:val="2"/>
      <w:kern w:val="19"/>
      <w:sz w:val="19"/>
    </w:rPr>
  </w:style>
  <w:style w:type="paragraph" w:styleId="Funotentext">
    <w:name w:val="footnote text"/>
    <w:basedOn w:val="Standard"/>
    <w:link w:val="FunotentextZchn"/>
    <w:uiPriority w:val="99"/>
    <w:semiHidden/>
    <w:unhideWhenUsed/>
    <w:rsid w:val="00033509"/>
    <w:pPr>
      <w:spacing w:line="240" w:lineRule="auto"/>
    </w:pPr>
    <w:rPr>
      <w:sz w:val="20"/>
      <w:szCs w:val="20"/>
    </w:rPr>
  </w:style>
  <w:style w:type="character" w:customStyle="1" w:styleId="FunotentextZchn">
    <w:name w:val="Fußnotentext Zchn"/>
    <w:basedOn w:val="Absatz-Standardschriftart"/>
    <w:link w:val="Funotentext"/>
    <w:uiPriority w:val="99"/>
    <w:semiHidden/>
    <w:rsid w:val="00033509"/>
    <w:rPr>
      <w:rFonts w:ascii="ClanPro-Book" w:eastAsia="Calibri" w:hAnsi="ClanPro-Book" w:cs="Times New Roman"/>
      <w:spacing w:val="2"/>
      <w:kern w:val="19"/>
      <w:sz w:val="20"/>
      <w:szCs w:val="20"/>
    </w:rPr>
  </w:style>
  <w:style w:type="character" w:styleId="Funotenzeichen">
    <w:name w:val="footnote reference"/>
    <w:basedOn w:val="Absatz-Standardschriftart"/>
    <w:uiPriority w:val="99"/>
    <w:semiHidden/>
    <w:unhideWhenUsed/>
    <w:rsid w:val="00033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17829">
      <w:bodyDiv w:val="1"/>
      <w:marLeft w:val="0"/>
      <w:marRight w:val="0"/>
      <w:marTop w:val="0"/>
      <w:marBottom w:val="0"/>
      <w:divBdr>
        <w:top w:val="none" w:sz="0" w:space="0" w:color="auto"/>
        <w:left w:val="none" w:sz="0" w:space="0" w:color="auto"/>
        <w:bottom w:val="none" w:sz="0" w:space="0" w:color="auto"/>
        <w:right w:val="none" w:sz="0" w:space="0" w:color="auto"/>
      </w:divBdr>
    </w:div>
    <w:div w:id="1062873562">
      <w:bodyDiv w:val="1"/>
      <w:marLeft w:val="0"/>
      <w:marRight w:val="0"/>
      <w:marTop w:val="0"/>
      <w:marBottom w:val="0"/>
      <w:divBdr>
        <w:top w:val="none" w:sz="0" w:space="0" w:color="auto"/>
        <w:left w:val="none" w:sz="0" w:space="0" w:color="auto"/>
        <w:bottom w:val="none" w:sz="0" w:space="0" w:color="auto"/>
        <w:right w:val="none" w:sz="0" w:space="0" w:color="auto"/>
      </w:divBdr>
    </w:div>
    <w:div w:id="1358896150">
      <w:bodyDiv w:val="1"/>
      <w:marLeft w:val="0"/>
      <w:marRight w:val="0"/>
      <w:marTop w:val="0"/>
      <w:marBottom w:val="0"/>
      <w:divBdr>
        <w:top w:val="none" w:sz="0" w:space="0" w:color="auto"/>
        <w:left w:val="none" w:sz="0" w:space="0" w:color="auto"/>
        <w:bottom w:val="none" w:sz="0" w:space="0" w:color="auto"/>
        <w:right w:val="none" w:sz="0" w:space="0" w:color="auto"/>
      </w:divBdr>
    </w:div>
    <w:div w:id="1853836945">
      <w:bodyDiv w:val="1"/>
      <w:marLeft w:val="0"/>
      <w:marRight w:val="0"/>
      <w:marTop w:val="0"/>
      <w:marBottom w:val="0"/>
      <w:divBdr>
        <w:top w:val="none" w:sz="0" w:space="0" w:color="auto"/>
        <w:left w:val="none" w:sz="0" w:space="0" w:color="auto"/>
        <w:bottom w:val="none" w:sz="0" w:space="0" w:color="auto"/>
        <w:right w:val="none" w:sz="0" w:space="0" w:color="auto"/>
      </w:divBdr>
    </w:div>
    <w:div w:id="19973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kunsthaus-bregenz.at/en/exhibition-catalogu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2E07-4FF3-4E2D-8AD5-B01DB58C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1155</Words>
  <Characters>7282</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VKB</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Feurstein</dc:creator>
  <cp:lastModifiedBy>Laura Heinzle</cp:lastModifiedBy>
  <cp:revision>4</cp:revision>
  <cp:lastPrinted>2021-09-29T08:20:00Z</cp:lastPrinted>
  <dcterms:created xsi:type="dcterms:W3CDTF">2022-09-20T13:21:00Z</dcterms:created>
  <dcterms:modified xsi:type="dcterms:W3CDTF">2022-09-26T11:07:00Z</dcterms:modified>
</cp:coreProperties>
</file>