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D29EB" w14:textId="77777777" w:rsidR="009B39B8" w:rsidRPr="00063DB8" w:rsidRDefault="009B39B8" w:rsidP="009B39B8">
      <w:pPr>
        <w:pStyle w:val="StandardoZA"/>
        <w:spacing w:line="360" w:lineRule="auto"/>
        <w:rPr>
          <w:noProof w:val="0"/>
          <w:lang w:val="en-US"/>
        </w:rPr>
      </w:pPr>
      <w:r w:rsidRPr="00063DB8">
        <w:rPr>
          <w:lang w:val="de-DE" w:eastAsia="de-DE"/>
        </w:rPr>
        <w:drawing>
          <wp:inline distT="0" distB="0" distL="0" distR="0" wp14:anchorId="3CED5989" wp14:editId="7890B8A1">
            <wp:extent cx="5000625" cy="1257300"/>
            <wp:effectExtent l="0" t="0" r="9525" b="0"/>
            <wp:docPr id="5" name="Grafik 5" descr="D:\Rainer Privat\Projekte\Kunsthaus Bregenz\Grafiken\von Clemens\Fuer_Web_und_Geraete_Speichern\KUB_2.0_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D:\Rainer Privat\Projekte\Kunsthaus Bregenz\Grafiken\von Clemens\Fuer_Web_und_Geraete_Speichern\KUB_2.0_Bloc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0625" cy="1257300"/>
                    </a:xfrm>
                    <a:prstGeom prst="rect">
                      <a:avLst/>
                    </a:prstGeom>
                    <a:noFill/>
                    <a:ln>
                      <a:noFill/>
                    </a:ln>
                  </pic:spPr>
                </pic:pic>
              </a:graphicData>
            </a:graphic>
          </wp:inline>
        </w:drawing>
      </w:r>
    </w:p>
    <w:p w14:paraId="542E0AE4" w14:textId="77777777" w:rsidR="009B39B8" w:rsidRPr="00063DB8" w:rsidRDefault="009B39B8" w:rsidP="009B39B8">
      <w:pPr>
        <w:spacing w:line="360" w:lineRule="auto"/>
        <w:rPr>
          <w:lang w:val="en-US"/>
        </w:rPr>
      </w:pPr>
    </w:p>
    <w:p w14:paraId="0564A3AD" w14:textId="15E3FFA8" w:rsidR="009B39B8" w:rsidRPr="00063DB8" w:rsidRDefault="00E369B8" w:rsidP="009B39B8">
      <w:pPr>
        <w:spacing w:line="851" w:lineRule="exact"/>
        <w:rPr>
          <w:lang w:val="en-US"/>
        </w:rPr>
      </w:pPr>
      <w:r>
        <w:rPr>
          <w:lang w:val="en-US"/>
        </w:rPr>
        <w:t>K</w:t>
      </w:r>
      <w:r w:rsidR="00EB667C">
        <w:rPr>
          <w:lang w:val="en-US"/>
        </w:rPr>
        <w:t xml:space="preserve">UB </w:t>
      </w:r>
      <w:r w:rsidR="00942965">
        <w:rPr>
          <w:lang w:val="en-US"/>
        </w:rPr>
        <w:t>2024.01</w:t>
      </w:r>
      <w:r w:rsidR="009B39B8" w:rsidRPr="00063DB8">
        <w:rPr>
          <w:lang w:val="en-US"/>
        </w:rPr>
        <w:t xml:space="preserve"> | Press Release</w:t>
      </w:r>
    </w:p>
    <w:p w14:paraId="57DFFD57" w14:textId="77777777" w:rsidR="00942965" w:rsidRPr="00F82517" w:rsidRDefault="00942965" w:rsidP="00942965">
      <w:pPr>
        <w:pStyle w:val="KUBT2S"/>
        <w:rPr>
          <w:rFonts w:ascii="ClanPro-Bold" w:hAnsi="ClanPro-Bold"/>
          <w:lang w:val="en-GB"/>
        </w:rPr>
      </w:pPr>
      <w:r w:rsidRPr="00F82517">
        <w:rPr>
          <w:rFonts w:ascii="ClanPro-Bold" w:hAnsi="ClanPro-Bold"/>
          <w:lang w:val="en-GB"/>
        </w:rPr>
        <w:t>Günter Brus</w:t>
      </w:r>
      <w:r w:rsidRPr="00F82517">
        <w:rPr>
          <w:rFonts w:ascii="ClanPro-Bold" w:hAnsi="ClanPro-Bold"/>
          <w:lang w:val="en-GB"/>
        </w:rPr>
        <w:br/>
      </w:r>
      <w:r w:rsidRPr="00F82517">
        <w:rPr>
          <w:lang w:val="en-GB"/>
        </w:rPr>
        <w:t xml:space="preserve">17 </w:t>
      </w:r>
      <w:r>
        <w:t>|</w:t>
      </w:r>
      <w:r w:rsidRPr="00F82517">
        <w:rPr>
          <w:lang w:val="en-GB"/>
        </w:rPr>
        <w:t xml:space="preserve"> 02</w:t>
      </w:r>
      <w:r w:rsidRPr="00F82517">
        <w:rPr>
          <w:sz w:val="19"/>
          <w:szCs w:val="19"/>
          <w:lang w:val="en-GB"/>
        </w:rPr>
        <w:t xml:space="preserve"> </w:t>
      </w:r>
      <w:r w:rsidRPr="00F82517">
        <w:rPr>
          <w:lang w:val="en-GB"/>
        </w:rPr>
        <w:t>—</w:t>
      </w:r>
      <w:r w:rsidRPr="00F82517">
        <w:rPr>
          <w:sz w:val="19"/>
          <w:szCs w:val="19"/>
          <w:lang w:val="en-GB"/>
        </w:rPr>
        <w:t xml:space="preserve"> </w:t>
      </w:r>
      <w:r w:rsidRPr="00F82517">
        <w:rPr>
          <w:lang w:val="en-GB"/>
        </w:rPr>
        <w:t>20 | 05 | 2024</w:t>
      </w:r>
    </w:p>
    <w:p w14:paraId="567C1C82" w14:textId="27CBFE1A" w:rsidR="009B39B8" w:rsidRPr="00F82517" w:rsidRDefault="009B39B8" w:rsidP="00EB667C">
      <w:pPr>
        <w:pStyle w:val="KUBT2S"/>
        <w:rPr>
          <w:rFonts w:ascii="ClanPro-Bold" w:hAnsi="ClanPro-Bold"/>
          <w:lang w:val="en-GB"/>
        </w:rPr>
      </w:pPr>
    </w:p>
    <w:p w14:paraId="725E8CD4" w14:textId="77777777" w:rsidR="009B39B8" w:rsidRPr="00063DB8" w:rsidRDefault="009B39B8" w:rsidP="009B39B8">
      <w:pPr>
        <w:pStyle w:val="KUBB"/>
        <w:rPr>
          <w:rFonts w:ascii="ClanPro-Book" w:hAnsi="ClanPro-Book"/>
          <w:lang w:val="en-US"/>
        </w:rPr>
      </w:pPr>
    </w:p>
    <w:p w14:paraId="304D9202" w14:textId="77777777" w:rsidR="009B39B8" w:rsidRPr="00063DB8" w:rsidRDefault="009B39B8" w:rsidP="009B39B8">
      <w:pPr>
        <w:pStyle w:val="KUBB"/>
        <w:rPr>
          <w:rFonts w:ascii="ClanPro-Book" w:hAnsi="ClanPro-Book"/>
          <w:lang w:val="en-US"/>
        </w:rPr>
      </w:pPr>
    </w:p>
    <w:p w14:paraId="2AE72D45" w14:textId="77777777" w:rsidR="009B39B8" w:rsidRPr="00063DB8" w:rsidRDefault="009B39B8" w:rsidP="009B39B8">
      <w:pPr>
        <w:pStyle w:val="KUBB"/>
        <w:rPr>
          <w:rFonts w:ascii="ClanPro-Book" w:hAnsi="ClanPro-Book"/>
          <w:lang w:val="en-US"/>
        </w:rPr>
      </w:pPr>
    </w:p>
    <w:p w14:paraId="39D5CF79" w14:textId="77777777" w:rsidR="00EB667C" w:rsidRPr="00063DB8" w:rsidRDefault="00EB667C" w:rsidP="00EB667C">
      <w:pPr>
        <w:pStyle w:val="KUBB"/>
        <w:rPr>
          <w:lang w:val="en-US"/>
        </w:rPr>
      </w:pPr>
      <w:r w:rsidRPr="00063DB8">
        <w:rPr>
          <w:lang w:val="en-US"/>
        </w:rPr>
        <w:t xml:space="preserve">Press Conference </w:t>
      </w:r>
    </w:p>
    <w:p w14:paraId="5A853504" w14:textId="59053DEB" w:rsidR="00EB667C" w:rsidRPr="00063DB8" w:rsidRDefault="00EB667C" w:rsidP="00EB667C">
      <w:pPr>
        <w:rPr>
          <w:lang w:val="en-US"/>
        </w:rPr>
      </w:pPr>
      <w:r w:rsidRPr="00063DB8">
        <w:rPr>
          <w:lang w:val="en-US"/>
        </w:rPr>
        <w:t xml:space="preserve">Thursday, </w:t>
      </w:r>
      <w:r w:rsidR="00942965">
        <w:rPr>
          <w:lang w:val="en-US"/>
        </w:rPr>
        <w:t>February</w:t>
      </w:r>
      <w:r w:rsidRPr="00063DB8">
        <w:rPr>
          <w:lang w:val="en-US"/>
        </w:rPr>
        <w:t xml:space="preserve"> </w:t>
      </w:r>
      <w:r w:rsidR="00942965">
        <w:rPr>
          <w:lang w:val="en-US"/>
        </w:rPr>
        <w:t>15</w:t>
      </w:r>
      <w:r w:rsidRPr="00063DB8">
        <w:rPr>
          <w:lang w:val="en-US"/>
        </w:rPr>
        <w:t>,</w:t>
      </w:r>
      <w:r w:rsidR="00942965">
        <w:rPr>
          <w:lang w:val="en-US"/>
        </w:rPr>
        <w:t xml:space="preserve"> 2024</w:t>
      </w:r>
      <w:r>
        <w:rPr>
          <w:lang w:val="en-US"/>
        </w:rPr>
        <w:t>,</w:t>
      </w:r>
      <w:r w:rsidRPr="00063DB8">
        <w:rPr>
          <w:lang w:val="en-US"/>
        </w:rPr>
        <w:t xml:space="preserve"> at 11 am</w:t>
      </w:r>
    </w:p>
    <w:p w14:paraId="434FAF0C" w14:textId="77777777" w:rsidR="00EB667C" w:rsidRPr="00063DB8" w:rsidRDefault="00EB667C" w:rsidP="00EB667C">
      <w:pPr>
        <w:rPr>
          <w:lang w:val="en-US"/>
        </w:rPr>
      </w:pPr>
    </w:p>
    <w:p w14:paraId="62FB3BF8" w14:textId="77777777" w:rsidR="00EB667C" w:rsidRPr="00063DB8" w:rsidRDefault="00EB667C" w:rsidP="00EB667C">
      <w:pPr>
        <w:pStyle w:val="KUBB"/>
        <w:rPr>
          <w:lang w:val="en-US"/>
        </w:rPr>
      </w:pPr>
      <w:r w:rsidRPr="00063DB8">
        <w:rPr>
          <w:lang w:val="en-US"/>
        </w:rPr>
        <w:t>Opening</w:t>
      </w:r>
    </w:p>
    <w:p w14:paraId="5B38866A" w14:textId="1D635AEA" w:rsidR="00EB667C" w:rsidRPr="00063DB8" w:rsidRDefault="00EB667C" w:rsidP="00EB667C">
      <w:pPr>
        <w:rPr>
          <w:lang w:val="en-US"/>
        </w:rPr>
      </w:pPr>
      <w:r w:rsidRPr="00063DB8">
        <w:rPr>
          <w:lang w:val="en-US"/>
        </w:rPr>
        <w:t>Friday,</w:t>
      </w:r>
      <w:r>
        <w:rPr>
          <w:lang w:val="en-US"/>
        </w:rPr>
        <w:t xml:space="preserve"> </w:t>
      </w:r>
      <w:r w:rsidR="00942965">
        <w:rPr>
          <w:lang w:val="en-US"/>
        </w:rPr>
        <w:t>February</w:t>
      </w:r>
      <w:r w:rsidR="00942965" w:rsidRPr="00063DB8">
        <w:rPr>
          <w:lang w:val="en-US"/>
        </w:rPr>
        <w:t xml:space="preserve"> </w:t>
      </w:r>
      <w:r w:rsidR="00942965">
        <w:rPr>
          <w:lang w:val="en-US"/>
        </w:rPr>
        <w:t>16</w:t>
      </w:r>
      <w:r w:rsidRPr="00063DB8">
        <w:rPr>
          <w:lang w:val="en-US"/>
        </w:rPr>
        <w:t>,</w:t>
      </w:r>
      <w:r w:rsidR="00942965">
        <w:rPr>
          <w:lang w:val="en-US"/>
        </w:rPr>
        <w:t xml:space="preserve"> 2024</w:t>
      </w:r>
      <w:r>
        <w:rPr>
          <w:lang w:val="en-US"/>
        </w:rPr>
        <w:t>,</w:t>
      </w:r>
      <w:r w:rsidRPr="00063DB8">
        <w:rPr>
          <w:lang w:val="en-US"/>
        </w:rPr>
        <w:t xml:space="preserve"> </w:t>
      </w:r>
      <w:r>
        <w:rPr>
          <w:lang w:val="en-US"/>
        </w:rPr>
        <w:t>at 7</w:t>
      </w:r>
      <w:r w:rsidRPr="00063DB8">
        <w:rPr>
          <w:lang w:val="en-US"/>
        </w:rPr>
        <w:t xml:space="preserve"> pm</w:t>
      </w:r>
    </w:p>
    <w:p w14:paraId="391268FE" w14:textId="2042CE70" w:rsidR="00EB667C" w:rsidRPr="00063DB8" w:rsidRDefault="00EB667C" w:rsidP="00EB667C">
      <w:pPr>
        <w:rPr>
          <w:rFonts w:ascii="ClanPro-Bold" w:hAnsi="ClanPro-Bold"/>
          <w:lang w:val="en-US"/>
        </w:rPr>
      </w:pPr>
    </w:p>
    <w:p w14:paraId="0CD5C91A" w14:textId="075F3641" w:rsidR="00EB667C" w:rsidRPr="00063DB8" w:rsidRDefault="00EB667C" w:rsidP="00EB667C">
      <w:pPr>
        <w:rPr>
          <w:rFonts w:ascii="ClanPro-Bold" w:hAnsi="ClanPro-Bold"/>
          <w:lang w:val="en-US"/>
        </w:rPr>
      </w:pPr>
      <w:r>
        <w:rPr>
          <w:rFonts w:ascii="ClanPro-Bold" w:hAnsi="ClanPro-Bold"/>
          <w:lang w:val="en-US"/>
        </w:rPr>
        <w:t xml:space="preserve">Press photos available for </w:t>
      </w:r>
      <w:r w:rsidR="00942965">
        <w:rPr>
          <w:rFonts w:ascii="ClanPro-Bold" w:hAnsi="ClanPro-Bold"/>
          <w:lang w:val="en-US"/>
        </w:rPr>
        <w:t>request</w:t>
      </w:r>
      <w:r>
        <w:rPr>
          <w:rFonts w:ascii="ClanPro-Bold" w:hAnsi="ClanPro-Bold"/>
          <w:lang w:val="en-US"/>
        </w:rPr>
        <w:t xml:space="preserve"> at</w:t>
      </w:r>
    </w:p>
    <w:p w14:paraId="4957D3D3" w14:textId="144D923A" w:rsidR="009B39B8" w:rsidRPr="00942965" w:rsidRDefault="00D60DD4" w:rsidP="009B39B8">
      <w:pPr>
        <w:pStyle w:val="KUBB"/>
        <w:rPr>
          <w:rFonts w:ascii="ClanPro-Book" w:hAnsi="ClanPro-Book"/>
          <w:color w:val="808080" w:themeColor="background1" w:themeShade="80"/>
          <w:lang w:val="en-US"/>
        </w:rPr>
      </w:pPr>
      <w:hyperlink r:id="rId7" w:history="1">
        <w:r w:rsidR="00942965" w:rsidRPr="00F82517">
          <w:rPr>
            <w:rStyle w:val="Hyperlink"/>
            <w:rFonts w:ascii="ClanPro-Book" w:hAnsi="ClanPro-Book"/>
            <w:color w:val="808080" w:themeColor="background1" w:themeShade="80"/>
            <w:spacing w:val="2"/>
            <w:kern w:val="19"/>
            <w:szCs w:val="22"/>
            <w:lang w:val="en-US" w:eastAsia="en-US"/>
          </w:rPr>
          <w:t>https://www.kunsthaus-bregenz.at/en/press/guenter-brus</w:t>
        </w:r>
      </w:hyperlink>
      <w:r w:rsidR="00942965" w:rsidRPr="00F82517">
        <w:rPr>
          <w:rFonts w:ascii="ClanPro-Book" w:hAnsi="ClanPro-Book"/>
          <w:color w:val="808080" w:themeColor="background1" w:themeShade="80"/>
          <w:spacing w:val="2"/>
          <w:kern w:val="19"/>
          <w:szCs w:val="22"/>
          <w:lang w:val="en-US" w:eastAsia="en-US"/>
        </w:rPr>
        <w:t xml:space="preserve"> </w:t>
      </w:r>
    </w:p>
    <w:p w14:paraId="496633A6" w14:textId="77777777" w:rsidR="009B39B8" w:rsidRPr="00063DB8" w:rsidRDefault="009B39B8" w:rsidP="009B39B8">
      <w:pPr>
        <w:pStyle w:val="KUBB"/>
        <w:rPr>
          <w:rFonts w:ascii="ClanPro-Book" w:hAnsi="ClanPro-Book"/>
          <w:lang w:val="en-US"/>
        </w:rPr>
      </w:pPr>
    </w:p>
    <w:p w14:paraId="70D833A7" w14:textId="77777777" w:rsidR="009B39B8" w:rsidRPr="00063DB8" w:rsidRDefault="009B39B8" w:rsidP="009B39B8">
      <w:pPr>
        <w:rPr>
          <w:lang w:val="en-US"/>
        </w:rPr>
      </w:pPr>
    </w:p>
    <w:p w14:paraId="31429165" w14:textId="77777777" w:rsidR="009B39B8" w:rsidRPr="00063DB8" w:rsidRDefault="009B39B8" w:rsidP="009B39B8">
      <w:pPr>
        <w:rPr>
          <w:lang w:val="en-US"/>
        </w:rPr>
      </w:pPr>
    </w:p>
    <w:p w14:paraId="61D08FC1" w14:textId="77777777" w:rsidR="009B39B8" w:rsidRPr="00063DB8" w:rsidRDefault="009B39B8" w:rsidP="009B39B8">
      <w:pPr>
        <w:rPr>
          <w:lang w:val="en-US"/>
        </w:rPr>
      </w:pPr>
    </w:p>
    <w:p w14:paraId="1927C492" w14:textId="77777777" w:rsidR="009B39B8" w:rsidRPr="00063DB8" w:rsidRDefault="009B39B8" w:rsidP="009B39B8">
      <w:pPr>
        <w:rPr>
          <w:lang w:val="en-US"/>
        </w:rPr>
      </w:pPr>
    </w:p>
    <w:p w14:paraId="25ACC645" w14:textId="77777777" w:rsidR="009B39B8" w:rsidRPr="00063DB8" w:rsidRDefault="009B39B8" w:rsidP="009B39B8">
      <w:pPr>
        <w:rPr>
          <w:lang w:val="en-US"/>
        </w:rPr>
      </w:pPr>
    </w:p>
    <w:p w14:paraId="703F0581" w14:textId="77777777" w:rsidR="009B39B8" w:rsidRPr="00063DB8" w:rsidRDefault="009B39B8" w:rsidP="009B39B8">
      <w:pPr>
        <w:spacing w:line="360" w:lineRule="auto"/>
        <w:rPr>
          <w:lang w:val="en-US"/>
        </w:rPr>
      </w:pPr>
    </w:p>
    <w:p w14:paraId="3CC307CC" w14:textId="77777777" w:rsidR="009B39B8" w:rsidRPr="00063DB8" w:rsidRDefault="009B39B8" w:rsidP="009B39B8">
      <w:pPr>
        <w:spacing w:line="360" w:lineRule="auto"/>
        <w:rPr>
          <w:lang w:val="en-US"/>
        </w:rPr>
      </w:pPr>
    </w:p>
    <w:p w14:paraId="210EE02C" w14:textId="77777777" w:rsidR="009B39B8" w:rsidRPr="00063DB8" w:rsidRDefault="009B39B8" w:rsidP="009B39B8">
      <w:pPr>
        <w:spacing w:line="360" w:lineRule="auto"/>
        <w:rPr>
          <w:lang w:val="en-US"/>
        </w:rPr>
      </w:pPr>
    </w:p>
    <w:p w14:paraId="52BAC143" w14:textId="77777777" w:rsidR="009B39B8" w:rsidRPr="00063DB8" w:rsidRDefault="009B39B8" w:rsidP="009B39B8">
      <w:pPr>
        <w:spacing w:line="360" w:lineRule="auto"/>
        <w:rPr>
          <w:lang w:val="en-US"/>
        </w:rPr>
      </w:pPr>
    </w:p>
    <w:p w14:paraId="619519E7" w14:textId="77777777" w:rsidR="009B39B8" w:rsidRPr="00063DB8" w:rsidRDefault="009B39B8" w:rsidP="009B39B8">
      <w:pPr>
        <w:spacing w:line="360" w:lineRule="auto"/>
        <w:rPr>
          <w:lang w:val="en-US"/>
        </w:rPr>
      </w:pPr>
    </w:p>
    <w:p w14:paraId="300FA8B5" w14:textId="77777777" w:rsidR="009B39B8" w:rsidRPr="00063DB8" w:rsidRDefault="009B39B8" w:rsidP="009B39B8">
      <w:pPr>
        <w:rPr>
          <w:lang w:val="en-US" w:eastAsia="de-DE"/>
        </w:rPr>
      </w:pPr>
    </w:p>
    <w:p w14:paraId="63C7EFE8" w14:textId="77777777" w:rsidR="009B39B8" w:rsidRPr="00063DB8" w:rsidRDefault="009B39B8" w:rsidP="009B39B8">
      <w:pPr>
        <w:rPr>
          <w:lang w:val="en-US" w:eastAsia="de-DE"/>
        </w:rPr>
      </w:pPr>
    </w:p>
    <w:p w14:paraId="084B946A" w14:textId="77777777" w:rsidR="009B39B8" w:rsidRPr="00063DB8" w:rsidRDefault="009B39B8" w:rsidP="009B39B8">
      <w:pPr>
        <w:rPr>
          <w:lang w:val="en-US" w:eastAsia="de-DE"/>
        </w:rPr>
      </w:pPr>
    </w:p>
    <w:p w14:paraId="585B0EA4" w14:textId="77777777" w:rsidR="00C5277E" w:rsidRDefault="00C5277E" w:rsidP="002D6872">
      <w:pPr>
        <w:autoSpaceDE w:val="0"/>
        <w:autoSpaceDN w:val="0"/>
        <w:adjustRightInd w:val="0"/>
        <w:rPr>
          <w:lang w:val="en-US" w:eastAsia="de-DE"/>
        </w:rPr>
      </w:pPr>
    </w:p>
    <w:p w14:paraId="10A91231" w14:textId="77777777" w:rsidR="00C5277E" w:rsidRDefault="00C5277E" w:rsidP="002D6872">
      <w:pPr>
        <w:autoSpaceDE w:val="0"/>
        <w:autoSpaceDN w:val="0"/>
        <w:adjustRightInd w:val="0"/>
        <w:rPr>
          <w:lang w:val="en-US" w:eastAsia="de-DE"/>
        </w:rPr>
      </w:pPr>
    </w:p>
    <w:p w14:paraId="077FD2F7" w14:textId="77777777" w:rsidR="00EB667C" w:rsidRPr="00EB667C" w:rsidRDefault="00EB667C" w:rsidP="00EB667C">
      <w:pPr>
        <w:rPr>
          <w:color w:val="000000"/>
          <w:lang w:val="en-US"/>
        </w:rPr>
      </w:pPr>
    </w:p>
    <w:p w14:paraId="52490A04" w14:textId="77777777" w:rsidR="00983131" w:rsidRDefault="00942965" w:rsidP="00983131">
      <w:pPr>
        <w:spacing w:line="276" w:lineRule="auto"/>
        <w:rPr>
          <w:szCs w:val="19"/>
          <w:lang w:val="en-US"/>
        </w:rPr>
      </w:pPr>
      <w:r>
        <w:rPr>
          <w:szCs w:val="19"/>
          <w:lang w:val="en-US"/>
        </w:rPr>
        <w:br w:type="column"/>
      </w:r>
    </w:p>
    <w:p w14:paraId="6AD63AC7" w14:textId="77777777" w:rsidR="00983131" w:rsidRDefault="00983131" w:rsidP="00983131">
      <w:pPr>
        <w:spacing w:line="276" w:lineRule="auto"/>
        <w:rPr>
          <w:szCs w:val="19"/>
          <w:lang w:val="en-US"/>
        </w:rPr>
      </w:pPr>
    </w:p>
    <w:p w14:paraId="25F0ED1C" w14:textId="77777777" w:rsidR="00983131" w:rsidRDefault="00983131" w:rsidP="00983131">
      <w:pPr>
        <w:spacing w:line="276" w:lineRule="auto"/>
        <w:rPr>
          <w:szCs w:val="19"/>
          <w:lang w:val="en-US"/>
        </w:rPr>
      </w:pPr>
    </w:p>
    <w:p w14:paraId="716F352F" w14:textId="77777777" w:rsidR="00983131" w:rsidRDefault="00983131" w:rsidP="00983131">
      <w:pPr>
        <w:spacing w:line="276" w:lineRule="auto"/>
        <w:rPr>
          <w:szCs w:val="19"/>
          <w:lang w:val="en-US"/>
        </w:rPr>
      </w:pPr>
    </w:p>
    <w:p w14:paraId="20FA2B8A" w14:textId="77777777" w:rsidR="00983131" w:rsidRDefault="00983131" w:rsidP="00983131">
      <w:pPr>
        <w:spacing w:line="276" w:lineRule="auto"/>
        <w:rPr>
          <w:szCs w:val="19"/>
          <w:lang w:val="en-US"/>
        </w:rPr>
      </w:pPr>
    </w:p>
    <w:p w14:paraId="1792BE4D" w14:textId="77777777" w:rsidR="00983131" w:rsidRDefault="00983131" w:rsidP="00983131">
      <w:pPr>
        <w:spacing w:line="276" w:lineRule="auto"/>
        <w:rPr>
          <w:szCs w:val="19"/>
          <w:lang w:val="en-US"/>
        </w:rPr>
      </w:pPr>
    </w:p>
    <w:p w14:paraId="2868AE14" w14:textId="77777777" w:rsidR="00983131" w:rsidRDefault="00983131" w:rsidP="00983131">
      <w:pPr>
        <w:spacing w:line="276" w:lineRule="auto"/>
        <w:rPr>
          <w:szCs w:val="19"/>
          <w:lang w:val="en-US"/>
        </w:rPr>
      </w:pPr>
    </w:p>
    <w:p w14:paraId="1B4577CC" w14:textId="77777777" w:rsidR="00983131" w:rsidRDefault="00983131" w:rsidP="00983131">
      <w:pPr>
        <w:spacing w:line="276" w:lineRule="auto"/>
        <w:rPr>
          <w:szCs w:val="19"/>
          <w:lang w:val="en-US"/>
        </w:rPr>
      </w:pPr>
    </w:p>
    <w:p w14:paraId="6533617C" w14:textId="77777777" w:rsidR="00983131" w:rsidRDefault="00983131" w:rsidP="00983131">
      <w:pPr>
        <w:spacing w:line="276" w:lineRule="auto"/>
        <w:rPr>
          <w:szCs w:val="19"/>
          <w:lang w:val="en-US"/>
        </w:rPr>
      </w:pPr>
    </w:p>
    <w:p w14:paraId="65FB5171" w14:textId="77777777" w:rsidR="00983131" w:rsidRDefault="00983131" w:rsidP="00983131">
      <w:pPr>
        <w:spacing w:line="276" w:lineRule="auto"/>
        <w:rPr>
          <w:szCs w:val="19"/>
          <w:lang w:val="en-US"/>
        </w:rPr>
      </w:pPr>
    </w:p>
    <w:p w14:paraId="263741EC" w14:textId="77777777" w:rsidR="003C2AE0" w:rsidRPr="003C2AE0" w:rsidRDefault="003C2AE0" w:rsidP="003C2AE0">
      <w:pPr>
        <w:rPr>
          <w:szCs w:val="19"/>
          <w:lang w:val="en-US"/>
        </w:rPr>
      </w:pPr>
      <w:r w:rsidRPr="003C2AE0">
        <w:rPr>
          <w:szCs w:val="19"/>
          <w:lang w:val="en-US"/>
        </w:rPr>
        <w:t>Günter Brus has painted himself white. He draws a black paint-soaked brush over his shaved head; eyes and mouth closed. Brus stands in front of a white canvas. Picture and painting event, motif and painter become one, at the same that time a ghostly alienation and division take place. This split is characteristic of an art that sees isolation and agony as societal symptoms. The work becomes an illustration of a present that is polarized. “Self-painting,” Brus remarked in 1965, “is a further development of painting. The picture surface has lost its function as the sole means of conveying expression. … By using my body as a means of expression, the result is an event that the camera captures and the viewer can experience.”</w:t>
      </w:r>
    </w:p>
    <w:p w14:paraId="30E8C896" w14:textId="77777777" w:rsidR="003C2AE0" w:rsidRPr="003C2AE0" w:rsidRDefault="003C2AE0" w:rsidP="003C2AE0">
      <w:pPr>
        <w:rPr>
          <w:szCs w:val="19"/>
          <w:lang w:val="en-US"/>
        </w:rPr>
      </w:pPr>
    </w:p>
    <w:p w14:paraId="6D63F1C4" w14:textId="0E0037F6" w:rsidR="003C2AE0" w:rsidRPr="003C2AE0" w:rsidRDefault="003C2AE0" w:rsidP="003C2AE0">
      <w:pPr>
        <w:rPr>
          <w:szCs w:val="19"/>
          <w:lang w:val="en-US"/>
        </w:rPr>
      </w:pPr>
      <w:r w:rsidRPr="003C2AE0">
        <w:rPr>
          <w:szCs w:val="19"/>
          <w:lang w:val="en-US"/>
        </w:rPr>
        <w:t>The exhibition at Kunsthaus Bregenz, organized with Günter Brus and in close collaboration with the BRUSEUM at the Universalmuseum Joanneum in Graz, focuses on the wild and unruly Brus. Beginning in the 1960s, Brus spent a few months on Mallorca together with the artist Alfons Schilling. There they were introduced to the painting of the New York School by American artist Joan Merritt. Inspired by the abstract works, Brus painted works on paper whose cubic forms initially appeared architectural but later condensed into nervous hatchings. Back in Vienna, he began using his brush even more violently, almost like a whip, transforming the picture from a site of creation into a space of restless gestures and psychological defense. Painting became something perceived as an aggressive act, an act of disinhibition, as an expression of twitching inner turmoil and a death impulse that forces its way into a visible form.</w:t>
      </w:r>
    </w:p>
    <w:p w14:paraId="2E3ECCCA" w14:textId="77777777" w:rsidR="003C2AE0" w:rsidRPr="003C2AE0" w:rsidRDefault="003C2AE0" w:rsidP="003C2AE0">
      <w:pPr>
        <w:rPr>
          <w:szCs w:val="19"/>
          <w:lang w:val="en-US"/>
        </w:rPr>
      </w:pPr>
    </w:p>
    <w:p w14:paraId="3B4D448B" w14:textId="52D069BA" w:rsidR="003C2AE0" w:rsidRPr="003C2AE0" w:rsidRDefault="003C2AE0" w:rsidP="003C2AE0">
      <w:pPr>
        <w:rPr>
          <w:szCs w:val="19"/>
          <w:lang w:val="en-US"/>
        </w:rPr>
      </w:pPr>
      <w:r w:rsidRPr="003C2AE0">
        <w:rPr>
          <w:szCs w:val="19"/>
          <w:lang w:val="en-US"/>
        </w:rPr>
        <w:t xml:space="preserve">The explosive Informel Art paintings paved the way for the next, even more radical step: Brus himself became the image carrier. Among his best-known works from this series is the public performance </w:t>
      </w:r>
      <w:r w:rsidRPr="003C2AE0">
        <w:rPr>
          <w:rFonts w:ascii="ClanPro-BookItalic" w:hAnsi="ClanPro-BookItalic"/>
          <w:szCs w:val="19"/>
          <w:lang w:val="en-US"/>
        </w:rPr>
        <w:t>Wiener Spaziergang</w:t>
      </w:r>
      <w:r w:rsidRPr="003C2AE0">
        <w:rPr>
          <w:szCs w:val="19"/>
          <w:lang w:val="en-US"/>
        </w:rPr>
        <w:t xml:space="preserve">, from 1965. In it, the artist, dressed in a suit and painted completely white, strolled through the city’s historical center. A splotchy black line ran up the center of his body from head to toe, at once a tear, a scar, and a wound. Brus was stopped by a public police officer and fined. In another performance, this time with his daughter, Diana, the artist stood as an undead plaster figure in the corner of a room. </w:t>
      </w:r>
      <w:r w:rsidRPr="003C2AE0">
        <w:rPr>
          <w:szCs w:val="19"/>
          <w:lang w:val="en-US"/>
        </w:rPr>
        <w:lastRenderedPageBreak/>
        <w:t xml:space="preserve">Together with his wife, Anna Brus, who collaborated on numerous performances by the Viennese Actionist, he rolled around, bandaged, in a whitewashed room. In 1970 Brus created his last performance </w:t>
      </w:r>
      <w:r w:rsidRPr="003C2AE0">
        <w:rPr>
          <w:rFonts w:ascii="ClanPro-BookItalic" w:hAnsi="ClanPro-BookItalic"/>
          <w:szCs w:val="19"/>
          <w:lang w:val="en-US"/>
        </w:rPr>
        <w:t>Z</w:t>
      </w:r>
      <w:r w:rsidR="00D60DD4">
        <w:rPr>
          <w:rFonts w:ascii="ClanPro-BookItalic" w:hAnsi="ClanPro-BookItalic"/>
          <w:szCs w:val="19"/>
          <w:lang w:val="en-US"/>
        </w:rPr>
        <w:t>erreiß</w:t>
      </w:r>
      <w:r w:rsidRPr="003C2AE0">
        <w:rPr>
          <w:rFonts w:ascii="ClanPro-BookItalic" w:hAnsi="ClanPro-BookItalic"/>
          <w:szCs w:val="19"/>
          <w:lang w:val="en-US"/>
        </w:rPr>
        <w:t>probe</w:t>
      </w:r>
      <w:r w:rsidRPr="003C2AE0">
        <w:rPr>
          <w:szCs w:val="19"/>
          <w:lang w:val="en-US"/>
        </w:rPr>
        <w:t>. Here he inflicted wounds on himself with a razor blade, doused them with urine, and writhed on the floor, bleeding. A number of these performances were shot by the</w:t>
      </w:r>
      <w:r>
        <w:rPr>
          <w:szCs w:val="19"/>
          <w:lang w:val="en-US"/>
        </w:rPr>
        <w:t xml:space="preserve"> </w:t>
      </w:r>
      <w:r w:rsidRPr="003C2AE0">
        <w:rPr>
          <w:szCs w:val="19"/>
          <w:lang w:val="en-US"/>
        </w:rPr>
        <w:t>avant-garde filmmaker Kurt Kren (1929–98) freely, without an editing plan, using a hand-held camera. The cinematic images of the performance, which features harsh black-and-white contrasts, pass by rapidly. The subject appears almost completely disembodied in the abstraction.</w:t>
      </w:r>
    </w:p>
    <w:p w14:paraId="1E4B4DF5" w14:textId="77777777" w:rsidR="003C2AE0" w:rsidRPr="003C2AE0" w:rsidRDefault="003C2AE0" w:rsidP="003C2AE0">
      <w:pPr>
        <w:rPr>
          <w:szCs w:val="19"/>
          <w:lang w:val="en-US"/>
        </w:rPr>
      </w:pPr>
    </w:p>
    <w:p w14:paraId="27F7BE24" w14:textId="5D44C339" w:rsidR="003C2AE0" w:rsidRPr="003C2AE0" w:rsidRDefault="003C2AE0" w:rsidP="003C2AE0">
      <w:pPr>
        <w:rPr>
          <w:szCs w:val="19"/>
          <w:lang w:val="en-US"/>
        </w:rPr>
      </w:pPr>
      <w:r w:rsidRPr="003C2AE0">
        <w:rPr>
          <w:szCs w:val="19"/>
          <w:lang w:val="en-US"/>
        </w:rPr>
        <w:t>The KUB exhibition also focuses attention on the</w:t>
      </w:r>
      <w:r w:rsidR="00D60DD4">
        <w:rPr>
          <w:szCs w:val="19"/>
          <w:lang w:val="en-US"/>
        </w:rPr>
        <w:t>Bild-Dichtungen</w:t>
      </w:r>
      <w:bookmarkStart w:id="0" w:name="_GoBack"/>
      <w:bookmarkEnd w:id="0"/>
      <w:r w:rsidRPr="003C2AE0">
        <w:rPr>
          <w:szCs w:val="19"/>
          <w:lang w:val="en-US"/>
        </w:rPr>
        <w:t>. For Kunsthaus Bregenz, Brus has selected series that deal with writers who have been artistically active</w:t>
      </w:r>
      <w:r>
        <w:rPr>
          <w:szCs w:val="19"/>
          <w:lang w:val="en-US"/>
        </w:rPr>
        <w:t xml:space="preserve"> </w:t>
      </w:r>
      <w:r w:rsidRPr="003C2AE0">
        <w:rPr>
          <w:szCs w:val="19"/>
          <w:lang w:val="en-US"/>
        </w:rPr>
        <w:t xml:space="preserve">themselves or have created expressive metaphors. The cycles on Emil Cioran and Victor Hugo are bleak, while the works on William Blake are narrative and multipartite. </w:t>
      </w:r>
    </w:p>
    <w:p w14:paraId="66462020" w14:textId="77777777" w:rsidR="003C2AE0" w:rsidRPr="003C2AE0" w:rsidRDefault="003C2AE0" w:rsidP="003C2AE0">
      <w:pPr>
        <w:rPr>
          <w:szCs w:val="19"/>
          <w:lang w:val="en-US"/>
        </w:rPr>
      </w:pPr>
    </w:p>
    <w:p w14:paraId="32D01E95" w14:textId="2B4B5C8B" w:rsidR="009B39B8" w:rsidRPr="00546F48" w:rsidRDefault="003C2AE0" w:rsidP="003C2AE0">
      <w:pPr>
        <w:rPr>
          <w:szCs w:val="19"/>
          <w:lang w:val="en-US"/>
        </w:rPr>
      </w:pPr>
      <w:r w:rsidRPr="003C2AE0">
        <w:rPr>
          <w:szCs w:val="19"/>
          <w:lang w:val="en-US"/>
        </w:rPr>
        <w:t>His most recent series was created during the Covid pandemic lockdowns: colorful, fairy-tale-like scenes in watercolors and mixed technique on paper. The works depict architecture, monsters, or precarious ego states, scenes of loneliness, fear, and dark dreaminess.</w:t>
      </w:r>
      <w:r w:rsidR="00983131">
        <w:rPr>
          <w:szCs w:val="19"/>
          <w:lang w:val="en-US"/>
        </w:rPr>
        <w:br w:type="column"/>
      </w:r>
      <w:r w:rsidR="009B39B8" w:rsidRPr="00546F48">
        <w:rPr>
          <w:szCs w:val="19"/>
          <w:lang w:val="en-US"/>
        </w:rPr>
        <w:lastRenderedPageBreak/>
        <w:t>Biography</w:t>
      </w:r>
    </w:p>
    <w:p w14:paraId="1D8F6EB2" w14:textId="21ACEA90" w:rsidR="009B39B8" w:rsidRPr="00546F48" w:rsidRDefault="00942965" w:rsidP="00543279">
      <w:pPr>
        <w:rPr>
          <w:rFonts w:ascii="ClanPro-Bold" w:hAnsi="ClanPro-Bold"/>
          <w:szCs w:val="19"/>
          <w:lang w:val="en-US"/>
        </w:rPr>
      </w:pPr>
      <w:r>
        <w:rPr>
          <w:rFonts w:ascii="ClanPro-Bold" w:hAnsi="ClanPro-Bold"/>
          <w:color w:val="000000"/>
          <w:lang w:val="en-US"/>
        </w:rPr>
        <w:t>Günter Brus</w:t>
      </w:r>
    </w:p>
    <w:p w14:paraId="22965A30" w14:textId="77777777" w:rsidR="009B39B8" w:rsidRPr="00546F48" w:rsidRDefault="009B39B8" w:rsidP="00543279">
      <w:pPr>
        <w:rPr>
          <w:rFonts w:ascii="ClanPro-Bold" w:hAnsi="ClanPro-Bold"/>
          <w:szCs w:val="19"/>
          <w:lang w:val="en-US"/>
        </w:rPr>
      </w:pPr>
    </w:p>
    <w:p w14:paraId="7D0EADC3" w14:textId="77777777" w:rsidR="009B39B8" w:rsidRPr="00546F48" w:rsidRDefault="009B39B8" w:rsidP="00543279">
      <w:pPr>
        <w:rPr>
          <w:rFonts w:ascii="ClanPro-Bold" w:hAnsi="ClanPro-Bold"/>
          <w:szCs w:val="19"/>
          <w:lang w:val="en-US"/>
        </w:rPr>
      </w:pPr>
    </w:p>
    <w:p w14:paraId="372D193C" w14:textId="77777777" w:rsidR="009B39B8" w:rsidRPr="00546F48" w:rsidRDefault="009B39B8" w:rsidP="00543279">
      <w:pPr>
        <w:rPr>
          <w:rFonts w:ascii="ClanPro-Bold" w:hAnsi="ClanPro-Bold"/>
          <w:szCs w:val="19"/>
          <w:lang w:val="en-US"/>
        </w:rPr>
      </w:pPr>
    </w:p>
    <w:p w14:paraId="582DF554" w14:textId="77777777" w:rsidR="009B39B8" w:rsidRPr="00546F48" w:rsidRDefault="009B39B8" w:rsidP="00543279">
      <w:pPr>
        <w:rPr>
          <w:rFonts w:ascii="ClanPro-Bold" w:hAnsi="ClanPro-Bold"/>
          <w:szCs w:val="19"/>
          <w:lang w:val="en-US"/>
        </w:rPr>
      </w:pPr>
    </w:p>
    <w:p w14:paraId="76296BE2" w14:textId="77777777" w:rsidR="009B39B8" w:rsidRPr="00546F48" w:rsidRDefault="009B39B8" w:rsidP="00543279">
      <w:pPr>
        <w:rPr>
          <w:rFonts w:ascii="ClanPro-Bold" w:hAnsi="ClanPro-Bold"/>
          <w:szCs w:val="19"/>
          <w:lang w:val="en-US"/>
        </w:rPr>
      </w:pPr>
    </w:p>
    <w:p w14:paraId="2E1CAB2C" w14:textId="4EF805F9" w:rsidR="009B39B8" w:rsidRDefault="009B39B8" w:rsidP="00543279">
      <w:pPr>
        <w:rPr>
          <w:rFonts w:ascii="ClanPro-Bold" w:hAnsi="ClanPro-Bold"/>
          <w:szCs w:val="19"/>
          <w:lang w:val="en-US"/>
        </w:rPr>
      </w:pPr>
    </w:p>
    <w:p w14:paraId="1C09FC93" w14:textId="77777777" w:rsidR="004314C8" w:rsidRPr="00546F48" w:rsidRDefault="004314C8" w:rsidP="00543279">
      <w:pPr>
        <w:rPr>
          <w:rFonts w:ascii="ClanPro-Bold" w:hAnsi="ClanPro-Bold"/>
          <w:szCs w:val="19"/>
          <w:lang w:val="en-US"/>
        </w:rPr>
      </w:pPr>
    </w:p>
    <w:p w14:paraId="1CDF8A62" w14:textId="77777777" w:rsidR="009B39B8" w:rsidRPr="00546F48" w:rsidRDefault="009B39B8" w:rsidP="00543279">
      <w:pPr>
        <w:rPr>
          <w:rFonts w:ascii="ClanPro-Bold" w:hAnsi="ClanPro-Bold"/>
          <w:szCs w:val="19"/>
          <w:lang w:val="en-US"/>
        </w:rPr>
      </w:pPr>
    </w:p>
    <w:p w14:paraId="5676868F" w14:textId="51D73CE9" w:rsidR="003C2AE0" w:rsidRPr="003C2AE0" w:rsidRDefault="003C2AE0" w:rsidP="003C2AE0">
      <w:pPr>
        <w:autoSpaceDE w:val="0"/>
        <w:autoSpaceDN w:val="0"/>
        <w:adjustRightInd w:val="0"/>
        <w:spacing w:line="276" w:lineRule="auto"/>
        <w:rPr>
          <w:rFonts w:cs="Arial"/>
          <w:bCs/>
          <w:lang w:val="en-US"/>
        </w:rPr>
      </w:pPr>
      <w:r w:rsidRPr="003C2AE0">
        <w:rPr>
          <w:color w:val="000000"/>
          <w:lang w:val="en-US"/>
        </w:rPr>
        <w:t xml:space="preserve">Günter Brus (b. 1938, Ardning), together with Otto Muehl, Hermann Nitsch, and Rudolf Schwarzkogler, is a co-founder of Viennese Actionism and a pioneer of Body Art. The Austrian painter, graphic artist, performance artist, and writer is among Austria’s most important living artists. </w:t>
      </w:r>
      <w:r>
        <w:rPr>
          <w:color w:val="000000"/>
          <w:lang w:val="en-US"/>
        </w:rPr>
        <w:t xml:space="preserve">Günter </w:t>
      </w:r>
      <w:r w:rsidRPr="003C2AE0">
        <w:rPr>
          <w:color w:val="000000"/>
          <w:lang w:val="en-US"/>
        </w:rPr>
        <w:t xml:space="preserve">Brus’s oeuvre has been presented at renowned institutions, including the Slought Foundation, Philadelphia, in 2006, MACBA, Barcelona, in 2005–06, the Albertina, Vienna, in 2003–04, and the Centre Pompidou, Paris, </w:t>
      </w:r>
      <w:r>
        <w:rPr>
          <w:color w:val="000000"/>
          <w:lang w:val="en-US"/>
        </w:rPr>
        <w:br/>
      </w:r>
      <w:r w:rsidRPr="003C2AE0">
        <w:rPr>
          <w:color w:val="000000"/>
          <w:lang w:val="en-US"/>
        </w:rPr>
        <w:t xml:space="preserve">in 1993–94. </w:t>
      </w:r>
      <w:r>
        <w:rPr>
          <w:color w:val="000000"/>
          <w:lang w:val="en-US"/>
        </w:rPr>
        <w:t>B</w:t>
      </w:r>
      <w:r w:rsidRPr="003C2AE0">
        <w:rPr>
          <w:color w:val="000000"/>
          <w:lang w:val="en-US"/>
        </w:rPr>
        <w:t>rus participated in documenta 7 in 1982, documenta 6 in 1977, and documenta 5 in 1972 in Kassel. In 2011 the BRUSEUM, a museum devoted to the artist’s work, opened in the Neue Galerie in Graz.</w:t>
      </w:r>
      <w:r w:rsidR="004314C8">
        <w:rPr>
          <w:rFonts w:ascii="ClanPro-Bold" w:hAnsi="ClanPro-Bold" w:cs="Arial"/>
          <w:bCs/>
          <w:lang w:val="en-US"/>
        </w:rPr>
        <w:br w:type="column"/>
      </w:r>
      <w:r w:rsidRPr="003C2AE0">
        <w:rPr>
          <w:rFonts w:cs="Arial"/>
          <w:bCs/>
          <w:lang w:val="en-US"/>
        </w:rPr>
        <w:lastRenderedPageBreak/>
        <w:t>KUB Billboards</w:t>
      </w:r>
    </w:p>
    <w:p w14:paraId="1C14F1E5" w14:textId="77777777" w:rsidR="003C2AE0" w:rsidRPr="003C2AE0" w:rsidRDefault="003C2AE0" w:rsidP="003C2AE0">
      <w:pPr>
        <w:autoSpaceDE w:val="0"/>
        <w:autoSpaceDN w:val="0"/>
        <w:adjustRightInd w:val="0"/>
        <w:spacing w:line="276" w:lineRule="auto"/>
        <w:rPr>
          <w:rFonts w:ascii="ClanPro-Bold" w:hAnsi="ClanPro-Bold" w:cs="Arial"/>
          <w:bCs/>
          <w:lang w:val="en-US"/>
        </w:rPr>
      </w:pPr>
      <w:r w:rsidRPr="003C2AE0">
        <w:rPr>
          <w:rFonts w:ascii="ClanPro-Bold" w:hAnsi="ClanPro-Bold" w:cs="Arial"/>
          <w:bCs/>
          <w:lang w:val="en-US"/>
        </w:rPr>
        <w:t>Günter Brus</w:t>
      </w:r>
    </w:p>
    <w:p w14:paraId="6A909EC7" w14:textId="77777777" w:rsidR="003C2AE0" w:rsidRPr="003C2AE0" w:rsidRDefault="003C2AE0" w:rsidP="003C2AE0">
      <w:pPr>
        <w:autoSpaceDE w:val="0"/>
        <w:autoSpaceDN w:val="0"/>
        <w:adjustRightInd w:val="0"/>
        <w:spacing w:line="276" w:lineRule="auto"/>
        <w:rPr>
          <w:rFonts w:cs="Arial"/>
          <w:bCs/>
          <w:lang w:val="en-US"/>
        </w:rPr>
      </w:pPr>
      <w:r w:rsidRPr="003C2AE0">
        <w:rPr>
          <w:rFonts w:cs="Arial"/>
          <w:bCs/>
          <w:lang w:val="en-US"/>
        </w:rPr>
        <w:t>17 | 02 – 20 | 05 | 2024</w:t>
      </w:r>
    </w:p>
    <w:p w14:paraId="1B4E20F1" w14:textId="77777777" w:rsidR="003C2AE0" w:rsidRDefault="003C2AE0" w:rsidP="003C2AE0">
      <w:pPr>
        <w:autoSpaceDE w:val="0"/>
        <w:autoSpaceDN w:val="0"/>
        <w:adjustRightInd w:val="0"/>
        <w:spacing w:line="276" w:lineRule="auto"/>
        <w:rPr>
          <w:rFonts w:cs="Arial"/>
          <w:bCs/>
          <w:lang w:val="en-US"/>
        </w:rPr>
      </w:pPr>
    </w:p>
    <w:p w14:paraId="3CF71AFA" w14:textId="77777777" w:rsidR="003C2AE0" w:rsidRDefault="003C2AE0" w:rsidP="003C2AE0">
      <w:pPr>
        <w:autoSpaceDE w:val="0"/>
        <w:autoSpaceDN w:val="0"/>
        <w:adjustRightInd w:val="0"/>
        <w:spacing w:line="276" w:lineRule="auto"/>
        <w:rPr>
          <w:rFonts w:cs="Arial"/>
          <w:bCs/>
          <w:lang w:val="en-US"/>
        </w:rPr>
      </w:pPr>
    </w:p>
    <w:p w14:paraId="260CC45F" w14:textId="77777777" w:rsidR="003C2AE0" w:rsidRDefault="003C2AE0" w:rsidP="003C2AE0">
      <w:pPr>
        <w:autoSpaceDE w:val="0"/>
        <w:autoSpaceDN w:val="0"/>
        <w:adjustRightInd w:val="0"/>
        <w:spacing w:line="276" w:lineRule="auto"/>
        <w:rPr>
          <w:rFonts w:cs="Arial"/>
          <w:bCs/>
          <w:lang w:val="en-US"/>
        </w:rPr>
      </w:pPr>
    </w:p>
    <w:p w14:paraId="7E741874" w14:textId="77777777" w:rsidR="003C2AE0" w:rsidRDefault="003C2AE0" w:rsidP="003C2AE0">
      <w:pPr>
        <w:autoSpaceDE w:val="0"/>
        <w:autoSpaceDN w:val="0"/>
        <w:adjustRightInd w:val="0"/>
        <w:spacing w:line="276" w:lineRule="auto"/>
        <w:rPr>
          <w:rFonts w:cs="Arial"/>
          <w:bCs/>
          <w:lang w:val="en-US"/>
        </w:rPr>
      </w:pPr>
    </w:p>
    <w:p w14:paraId="6037E093" w14:textId="77777777" w:rsidR="003C2AE0" w:rsidRDefault="003C2AE0" w:rsidP="003C2AE0">
      <w:pPr>
        <w:autoSpaceDE w:val="0"/>
        <w:autoSpaceDN w:val="0"/>
        <w:adjustRightInd w:val="0"/>
        <w:spacing w:line="276" w:lineRule="auto"/>
        <w:rPr>
          <w:rFonts w:cs="Arial"/>
          <w:bCs/>
          <w:lang w:val="en-US"/>
        </w:rPr>
      </w:pPr>
    </w:p>
    <w:p w14:paraId="11F64739" w14:textId="77777777" w:rsidR="003C2AE0" w:rsidRDefault="003C2AE0" w:rsidP="003C2AE0">
      <w:pPr>
        <w:autoSpaceDE w:val="0"/>
        <w:autoSpaceDN w:val="0"/>
        <w:adjustRightInd w:val="0"/>
        <w:spacing w:line="276" w:lineRule="auto"/>
        <w:rPr>
          <w:rFonts w:cs="Arial"/>
          <w:bCs/>
          <w:lang w:val="en-US"/>
        </w:rPr>
      </w:pPr>
    </w:p>
    <w:p w14:paraId="7F1B7DFE" w14:textId="77777777" w:rsidR="003C2AE0" w:rsidRDefault="003C2AE0" w:rsidP="003C2AE0">
      <w:pPr>
        <w:autoSpaceDE w:val="0"/>
        <w:autoSpaceDN w:val="0"/>
        <w:adjustRightInd w:val="0"/>
        <w:spacing w:line="276" w:lineRule="auto"/>
        <w:rPr>
          <w:rFonts w:cs="Arial"/>
          <w:bCs/>
          <w:lang w:val="en-US"/>
        </w:rPr>
      </w:pPr>
    </w:p>
    <w:p w14:paraId="49282829" w14:textId="30170B5B" w:rsidR="003C2AE0" w:rsidRPr="003C2AE0" w:rsidRDefault="003C2AE0" w:rsidP="003C2AE0">
      <w:pPr>
        <w:autoSpaceDE w:val="0"/>
        <w:autoSpaceDN w:val="0"/>
        <w:adjustRightInd w:val="0"/>
        <w:spacing w:line="276" w:lineRule="auto"/>
        <w:rPr>
          <w:rFonts w:cs="Arial"/>
          <w:bCs/>
          <w:lang w:val="en-US"/>
        </w:rPr>
      </w:pPr>
      <w:r w:rsidRPr="003C2AE0">
        <w:rPr>
          <w:rFonts w:cs="Arial"/>
          <w:bCs/>
          <w:lang w:val="en-US"/>
        </w:rPr>
        <w:t xml:space="preserve">The KUB Billboards reproduce individual photographs from the artist’s series </w:t>
      </w:r>
      <w:r w:rsidRPr="003C2AE0">
        <w:rPr>
          <w:rFonts w:ascii="ClanPro-BookItalic" w:hAnsi="ClanPro-BookItalic" w:cs="Arial"/>
          <w:bCs/>
          <w:lang w:val="en-US"/>
        </w:rPr>
        <w:t>Selbstbemalung</w:t>
      </w:r>
      <w:r w:rsidRPr="003C2AE0">
        <w:rPr>
          <w:rFonts w:cs="Arial"/>
          <w:bCs/>
          <w:lang w:val="en-US"/>
        </w:rPr>
        <w:t>, from 1964. Günter Brus shows himself in a self-portrait. His face, shirt, and body are painted white, his eyes closed. The pictures look like impressions of a death mask. A black brushstroke runs down his mummy-like face. It is a scar that divides his skull. In the act of painting himself, Brus makes isolation, endangerment, injury, and existence apparent.</w:t>
      </w:r>
    </w:p>
    <w:p w14:paraId="24998E01" w14:textId="77777777" w:rsidR="003C2AE0" w:rsidRPr="003C2AE0" w:rsidRDefault="003C2AE0" w:rsidP="003C2AE0">
      <w:pPr>
        <w:autoSpaceDE w:val="0"/>
        <w:autoSpaceDN w:val="0"/>
        <w:adjustRightInd w:val="0"/>
        <w:spacing w:line="276" w:lineRule="auto"/>
        <w:rPr>
          <w:rFonts w:cs="Arial"/>
          <w:bCs/>
          <w:lang w:val="en-US"/>
        </w:rPr>
      </w:pPr>
    </w:p>
    <w:p w14:paraId="31E97F6D" w14:textId="77777777" w:rsidR="003C2AE0" w:rsidRPr="003C2AE0" w:rsidRDefault="003C2AE0" w:rsidP="003C2AE0">
      <w:pPr>
        <w:autoSpaceDE w:val="0"/>
        <w:autoSpaceDN w:val="0"/>
        <w:adjustRightInd w:val="0"/>
        <w:spacing w:line="276" w:lineRule="auto"/>
        <w:rPr>
          <w:rFonts w:cs="Arial"/>
          <w:bCs/>
          <w:lang w:val="en-US"/>
        </w:rPr>
      </w:pPr>
      <w:r w:rsidRPr="003C2AE0">
        <w:rPr>
          <w:rFonts w:cs="Arial"/>
          <w:bCs/>
          <w:lang w:val="en-US"/>
        </w:rPr>
        <w:t xml:space="preserve">The Billboards located on Seestrasse, the most frequented street in Bregenz, are an integral part of KUB’s program, extending each exhibition into public space. </w:t>
      </w:r>
    </w:p>
    <w:p w14:paraId="531F3A06" w14:textId="16568C46" w:rsidR="009B39B8" w:rsidRPr="00063DB8" w:rsidRDefault="003C2AE0" w:rsidP="00942965">
      <w:pPr>
        <w:autoSpaceDE w:val="0"/>
        <w:autoSpaceDN w:val="0"/>
        <w:adjustRightInd w:val="0"/>
        <w:spacing w:line="276" w:lineRule="auto"/>
        <w:rPr>
          <w:rFonts w:ascii="ClanPro-Bold" w:hAnsi="ClanPro-Bold" w:cs="Arial"/>
          <w:bCs/>
          <w:lang w:val="en-US"/>
        </w:rPr>
      </w:pPr>
      <w:r>
        <w:rPr>
          <w:rFonts w:ascii="ClanPro-Bold" w:hAnsi="ClanPro-Bold" w:cs="Arial"/>
          <w:bCs/>
          <w:lang w:val="en-US"/>
        </w:rPr>
        <w:br w:type="column"/>
      </w:r>
      <w:r w:rsidR="009B39B8" w:rsidRPr="00063DB8">
        <w:rPr>
          <w:rFonts w:ascii="ClanPro-Bold" w:hAnsi="ClanPro-Bold" w:cs="Arial"/>
          <w:bCs/>
          <w:lang w:val="en-US"/>
        </w:rPr>
        <w:t>Partners and Sponsors</w:t>
      </w:r>
    </w:p>
    <w:p w14:paraId="7001D9CF" w14:textId="1948CA51" w:rsidR="009B39B8" w:rsidRPr="00063DB8" w:rsidRDefault="009B39B8" w:rsidP="009B39B8">
      <w:pPr>
        <w:rPr>
          <w:rFonts w:cs="Arial"/>
          <w:lang w:val="en-US"/>
        </w:rPr>
      </w:pPr>
      <w:r w:rsidRPr="00063DB8">
        <w:rPr>
          <w:rFonts w:cs="Arial"/>
          <w:lang w:val="en-US"/>
        </w:rPr>
        <w:t>Kunsthaus Bregenz is grateful to its partners for their generous financial support and their ongoing commitment to culture.</w:t>
      </w:r>
    </w:p>
    <w:p w14:paraId="291F5F03" w14:textId="476C1D4F" w:rsidR="00966A9F" w:rsidRDefault="00966A9F" w:rsidP="009B39B8">
      <w:pPr>
        <w:tabs>
          <w:tab w:val="left" w:pos="3759"/>
        </w:tabs>
        <w:spacing w:after="200" w:line="360" w:lineRule="auto"/>
        <w:rPr>
          <w:lang w:val="en-US"/>
        </w:rPr>
      </w:pPr>
    </w:p>
    <w:p w14:paraId="73642DCA" w14:textId="653D9212" w:rsidR="0066416E" w:rsidRPr="00063DB8" w:rsidRDefault="0066416E" w:rsidP="009B39B8">
      <w:pPr>
        <w:tabs>
          <w:tab w:val="left" w:pos="3759"/>
        </w:tabs>
        <w:spacing w:after="200" w:line="360" w:lineRule="auto"/>
        <w:rPr>
          <w:lang w:val="en-US"/>
        </w:rPr>
      </w:pPr>
    </w:p>
    <w:p w14:paraId="36A62894" w14:textId="5BBF1E53" w:rsidR="009B39B8" w:rsidRPr="00063DB8" w:rsidRDefault="00942965" w:rsidP="009B39B8">
      <w:pPr>
        <w:tabs>
          <w:tab w:val="left" w:pos="3759"/>
        </w:tabs>
        <w:spacing w:after="200" w:line="360" w:lineRule="auto"/>
        <w:rPr>
          <w:lang w:val="en-US"/>
        </w:rPr>
      </w:pPr>
      <w:r>
        <w:rPr>
          <w:noProof/>
          <w:lang w:val="de-DE" w:eastAsia="de-DE"/>
        </w:rPr>
        <w:drawing>
          <wp:anchor distT="0" distB="0" distL="114300" distR="114300" simplePos="0" relativeHeight="251658240" behindDoc="0" locked="0" layoutInCell="1" allowOverlap="1" wp14:anchorId="73B72C33" wp14:editId="1C340054">
            <wp:simplePos x="0" y="0"/>
            <wp:positionH relativeFrom="margin">
              <wp:posOffset>-245110</wp:posOffset>
            </wp:positionH>
            <wp:positionV relativeFrom="paragraph">
              <wp:posOffset>86360</wp:posOffset>
            </wp:positionV>
            <wp:extent cx="4162425" cy="8383270"/>
            <wp:effectExtent l="0" t="0" r="952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nsorenübersicht_PM_Brus_EN.jpg"/>
                    <pic:cNvPicPr/>
                  </pic:nvPicPr>
                  <pic:blipFill rotWithShape="1">
                    <a:blip r:embed="rId8" cstate="print">
                      <a:extLst>
                        <a:ext uri="{28A0092B-C50C-407E-A947-70E740481C1C}">
                          <a14:useLocalDpi xmlns:a14="http://schemas.microsoft.com/office/drawing/2010/main" val="0"/>
                        </a:ext>
                      </a:extLst>
                    </a:blip>
                    <a:srcRect r="10994"/>
                    <a:stretch/>
                  </pic:blipFill>
                  <pic:spPr bwMode="auto">
                    <a:xfrm>
                      <a:off x="0" y="0"/>
                      <a:ext cx="4162639" cy="8383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6F9287" w14:textId="6ED92E2F" w:rsidR="009B39B8" w:rsidRPr="00063DB8" w:rsidRDefault="009B39B8" w:rsidP="009B39B8">
      <w:pPr>
        <w:rPr>
          <w:lang w:val="en-US"/>
        </w:rPr>
      </w:pPr>
    </w:p>
    <w:p w14:paraId="165519F1" w14:textId="77777777" w:rsidR="009B39B8" w:rsidRPr="00063DB8" w:rsidRDefault="009B39B8" w:rsidP="009B39B8">
      <w:pPr>
        <w:rPr>
          <w:lang w:val="en-US"/>
        </w:rPr>
      </w:pPr>
    </w:p>
    <w:p w14:paraId="59D0DE4F" w14:textId="77777777" w:rsidR="00CE4326" w:rsidRPr="006F3F13" w:rsidRDefault="00CE4326">
      <w:pPr>
        <w:rPr>
          <w:lang w:val="en-US"/>
        </w:rPr>
      </w:pPr>
    </w:p>
    <w:sectPr w:rsidR="00CE4326" w:rsidRPr="006F3F13" w:rsidSect="00ED4BF7">
      <w:headerReference w:type="default" r:id="rId9"/>
      <w:pgSz w:w="11906" w:h="16838" w:code="9"/>
      <w:pgMar w:top="641" w:right="2552" w:bottom="1134" w:left="3686" w:header="170" w:footer="652"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48DD3" w16cex:dateUtc="2023-05-09T07:16:00Z"/>
  <w16cex:commentExtensible w16cex:durableId="28048FB7" w16cex:dateUtc="2023-05-09T07: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2F696A" w16cid:durableId="28048DD3"/>
  <w16cid:commentId w16cid:paraId="0A732472" w16cid:durableId="28048F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5FA34" w14:textId="77777777" w:rsidR="008451D0" w:rsidRDefault="008451D0">
      <w:pPr>
        <w:spacing w:line="240" w:lineRule="auto"/>
      </w:pPr>
      <w:r>
        <w:separator/>
      </w:r>
    </w:p>
  </w:endnote>
  <w:endnote w:type="continuationSeparator" w:id="0">
    <w:p w14:paraId="4790C52E" w14:textId="77777777" w:rsidR="008451D0" w:rsidRDefault="008451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lanPro-Book">
    <w:panose1 w:val="020B0604020101020102"/>
    <w:charset w:val="00"/>
    <w:family w:val="swiss"/>
    <w:notTrueType/>
    <w:pitch w:val="variable"/>
    <w:sig w:usb0="A00000BF" w:usb1="4000205B" w:usb2="00000000" w:usb3="00000000" w:csb0="00000093" w:csb1="00000000"/>
  </w:font>
  <w:font w:name="ClanPro-Bold">
    <w:panose1 w:val="020B0804020101020102"/>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ClanPro-BookItalic">
    <w:panose1 w:val="020B0604020101020102"/>
    <w:charset w:val="00"/>
    <w:family w:val="swiss"/>
    <w:notTrueType/>
    <w:pitch w:val="variable"/>
    <w:sig w:usb0="A00000BF" w:usb1="4000205B"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CB93B" w14:textId="77777777" w:rsidR="008451D0" w:rsidRDefault="008451D0">
      <w:pPr>
        <w:spacing w:line="240" w:lineRule="auto"/>
      </w:pPr>
      <w:r>
        <w:separator/>
      </w:r>
    </w:p>
  </w:footnote>
  <w:footnote w:type="continuationSeparator" w:id="0">
    <w:p w14:paraId="7037F0F2" w14:textId="77777777" w:rsidR="008451D0" w:rsidRDefault="008451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FEC18" w14:textId="77777777" w:rsidR="00ED4BF7" w:rsidRPr="00A141DA" w:rsidRDefault="002D6872" w:rsidP="00ED4BF7">
    <w:pPr>
      <w:pStyle w:val="Kopfzeile"/>
      <w:rPr>
        <w:lang w:val="de-AT"/>
      </w:rPr>
    </w:pPr>
    <w:r>
      <w:rPr>
        <w:noProof/>
        <w:lang w:val="de-DE" w:eastAsia="de-DE"/>
      </w:rPr>
      <w:drawing>
        <wp:anchor distT="0" distB="0" distL="114300" distR="114300" simplePos="0" relativeHeight="251659264" behindDoc="0" locked="0" layoutInCell="1" allowOverlap="1" wp14:anchorId="03EC216F" wp14:editId="14CB4A09">
          <wp:simplePos x="0" y="0"/>
          <wp:positionH relativeFrom="margin">
            <wp:posOffset>3960495</wp:posOffset>
          </wp:positionH>
          <wp:positionV relativeFrom="page">
            <wp:posOffset>1620520</wp:posOffset>
          </wp:positionV>
          <wp:extent cx="711835" cy="723265"/>
          <wp:effectExtent l="0" t="0" r="0" b="635"/>
          <wp:wrapNone/>
          <wp:docPr id="7" name="Grafik 7" descr="D:\Rainer Privat\Projekte\Kunsthaus Bregenz\Grafiken\KUB_2.0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Rainer Privat\Projekte\Kunsthaus Bregenz\Grafiken\KUB_2.0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835" cy="723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9B8"/>
    <w:rsid w:val="00042C90"/>
    <w:rsid w:val="00083C46"/>
    <w:rsid w:val="000F4F50"/>
    <w:rsid w:val="00112CF7"/>
    <w:rsid w:val="001D086C"/>
    <w:rsid w:val="00245301"/>
    <w:rsid w:val="002920C5"/>
    <w:rsid w:val="002D6872"/>
    <w:rsid w:val="00314D0B"/>
    <w:rsid w:val="003744BB"/>
    <w:rsid w:val="003803B6"/>
    <w:rsid w:val="00391BE3"/>
    <w:rsid w:val="003C2AE0"/>
    <w:rsid w:val="00403A79"/>
    <w:rsid w:val="004314C8"/>
    <w:rsid w:val="00496EE8"/>
    <w:rsid w:val="004C4881"/>
    <w:rsid w:val="0052474A"/>
    <w:rsid w:val="00543279"/>
    <w:rsid w:val="005D7362"/>
    <w:rsid w:val="0066416E"/>
    <w:rsid w:val="006D17D8"/>
    <w:rsid w:val="006D481C"/>
    <w:rsid w:val="006F3F13"/>
    <w:rsid w:val="007E6F0D"/>
    <w:rsid w:val="008451D0"/>
    <w:rsid w:val="0088586A"/>
    <w:rsid w:val="0094145F"/>
    <w:rsid w:val="00942965"/>
    <w:rsid w:val="00966A9F"/>
    <w:rsid w:val="00983131"/>
    <w:rsid w:val="009B39B8"/>
    <w:rsid w:val="009D6740"/>
    <w:rsid w:val="00AD3700"/>
    <w:rsid w:val="00B1738B"/>
    <w:rsid w:val="00C5277E"/>
    <w:rsid w:val="00CE4326"/>
    <w:rsid w:val="00CE5B45"/>
    <w:rsid w:val="00D60DD4"/>
    <w:rsid w:val="00E04576"/>
    <w:rsid w:val="00E369B8"/>
    <w:rsid w:val="00E812A8"/>
    <w:rsid w:val="00EB667C"/>
    <w:rsid w:val="00EC4C1F"/>
    <w:rsid w:val="00F57929"/>
    <w:rsid w:val="00F6508B"/>
    <w:rsid w:val="00F82517"/>
    <w:rsid w:val="00FA0C44"/>
    <w:rsid w:val="00FA152D"/>
    <w:rsid w:val="00FD1175"/>
    <w:rsid w:val="00FD66BB"/>
    <w:rsid w:val="00FE3D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E83A0"/>
  <w15:chartTrackingRefBased/>
  <w15:docId w15:val="{10A094E7-E801-4DD8-9D71-B12DD21F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39B8"/>
    <w:pPr>
      <w:spacing w:line="284" w:lineRule="exact"/>
    </w:pPr>
    <w:rPr>
      <w:rFonts w:ascii="ClanPro-Book" w:eastAsia="Calibri" w:hAnsi="ClanPro-Book" w:cs="Times New Roman"/>
      <w:spacing w:val="2"/>
      <w:kern w:val="19"/>
      <w:sz w:val="19"/>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B39B8"/>
    <w:pPr>
      <w:tabs>
        <w:tab w:val="center" w:pos="4536"/>
        <w:tab w:val="right" w:pos="9072"/>
      </w:tabs>
      <w:spacing w:line="240" w:lineRule="auto"/>
    </w:pPr>
    <w:rPr>
      <w:spacing w:val="0"/>
      <w:kern w:val="0"/>
      <w:szCs w:val="20"/>
      <w:lang w:val="x-none" w:eastAsia="x-none"/>
    </w:rPr>
  </w:style>
  <w:style w:type="character" w:customStyle="1" w:styleId="KopfzeileZchn">
    <w:name w:val="Kopfzeile Zchn"/>
    <w:basedOn w:val="Absatz-Standardschriftart"/>
    <w:link w:val="Kopfzeile"/>
    <w:uiPriority w:val="99"/>
    <w:rsid w:val="009B39B8"/>
    <w:rPr>
      <w:rFonts w:ascii="ClanPro-Book" w:eastAsia="Calibri" w:hAnsi="ClanPro-Book" w:cs="Times New Roman"/>
      <w:sz w:val="19"/>
      <w:szCs w:val="20"/>
      <w:lang w:val="x-none" w:eastAsia="x-none"/>
    </w:rPr>
  </w:style>
  <w:style w:type="paragraph" w:customStyle="1" w:styleId="KUBB">
    <w:name w:val="KUB B"/>
    <w:basedOn w:val="Standard"/>
    <w:link w:val="KUBBZchn"/>
    <w:qFormat/>
    <w:rsid w:val="009B39B8"/>
    <w:rPr>
      <w:rFonts w:ascii="ClanPro-Bold" w:hAnsi="ClanPro-Bold"/>
      <w:spacing w:val="3"/>
      <w:kern w:val="2"/>
      <w:szCs w:val="20"/>
      <w:lang w:val="x-none" w:eastAsia="x-none"/>
    </w:rPr>
  </w:style>
  <w:style w:type="character" w:customStyle="1" w:styleId="KUBBZchn">
    <w:name w:val="KUB B Zchn"/>
    <w:link w:val="KUBB"/>
    <w:rsid w:val="009B39B8"/>
    <w:rPr>
      <w:rFonts w:ascii="ClanPro-Bold" w:eastAsia="Calibri" w:hAnsi="ClanPro-Bold" w:cs="Times New Roman"/>
      <w:spacing w:val="3"/>
      <w:kern w:val="2"/>
      <w:sz w:val="19"/>
      <w:szCs w:val="20"/>
      <w:lang w:val="x-none" w:eastAsia="x-none"/>
    </w:rPr>
  </w:style>
  <w:style w:type="paragraph" w:customStyle="1" w:styleId="KUBT2S">
    <w:name w:val="KUB T2 S"/>
    <w:basedOn w:val="Standard"/>
    <w:next w:val="Standard"/>
    <w:link w:val="KUBT2SZchn"/>
    <w:qFormat/>
    <w:rsid w:val="009B39B8"/>
    <w:pPr>
      <w:spacing w:line="851" w:lineRule="exact"/>
      <w:ind w:right="-1703"/>
    </w:pPr>
    <w:rPr>
      <w:spacing w:val="10"/>
      <w:sz w:val="57"/>
      <w:szCs w:val="57"/>
      <w:lang w:val="x-none" w:eastAsia="x-none"/>
    </w:rPr>
  </w:style>
  <w:style w:type="character" w:customStyle="1" w:styleId="KUBT2SZchn">
    <w:name w:val="KUB T2 S Zchn"/>
    <w:link w:val="KUBT2S"/>
    <w:rsid w:val="009B39B8"/>
    <w:rPr>
      <w:rFonts w:ascii="ClanPro-Book" w:eastAsia="Calibri" w:hAnsi="ClanPro-Book" w:cs="Times New Roman"/>
      <w:spacing w:val="10"/>
      <w:kern w:val="19"/>
      <w:sz w:val="57"/>
      <w:szCs w:val="57"/>
      <w:lang w:val="x-none" w:eastAsia="x-none"/>
    </w:rPr>
  </w:style>
  <w:style w:type="paragraph" w:customStyle="1" w:styleId="StandardoZA">
    <w:name w:val="Standard oZA"/>
    <w:basedOn w:val="Standard"/>
    <w:next w:val="Standard"/>
    <w:link w:val="StandardoZAZchn"/>
    <w:qFormat/>
    <w:rsid w:val="009B39B8"/>
    <w:pPr>
      <w:spacing w:line="240" w:lineRule="auto"/>
      <w:ind w:left="-2835"/>
    </w:pPr>
    <w:rPr>
      <w:noProof/>
      <w:spacing w:val="3"/>
      <w:kern w:val="2"/>
      <w:szCs w:val="20"/>
      <w:lang w:val="x-none" w:eastAsia="de-AT"/>
    </w:rPr>
  </w:style>
  <w:style w:type="character" w:customStyle="1" w:styleId="StandardoZAZchn">
    <w:name w:val="Standard oZA Zchn"/>
    <w:link w:val="StandardoZA"/>
    <w:rsid w:val="009B39B8"/>
    <w:rPr>
      <w:rFonts w:ascii="ClanPro-Book" w:eastAsia="Calibri" w:hAnsi="ClanPro-Book" w:cs="Times New Roman"/>
      <w:noProof/>
      <w:spacing w:val="3"/>
      <w:kern w:val="2"/>
      <w:sz w:val="19"/>
      <w:szCs w:val="20"/>
      <w:lang w:val="x-none" w:eastAsia="de-AT"/>
    </w:rPr>
  </w:style>
  <w:style w:type="character" w:styleId="Kommentarzeichen">
    <w:name w:val="annotation reference"/>
    <w:basedOn w:val="Absatz-Standardschriftart"/>
    <w:uiPriority w:val="99"/>
    <w:semiHidden/>
    <w:unhideWhenUsed/>
    <w:rsid w:val="006F3F13"/>
    <w:rPr>
      <w:sz w:val="16"/>
      <w:szCs w:val="16"/>
    </w:rPr>
  </w:style>
  <w:style w:type="paragraph" w:styleId="Kommentartext">
    <w:name w:val="annotation text"/>
    <w:basedOn w:val="Standard"/>
    <w:link w:val="KommentartextZchn"/>
    <w:uiPriority w:val="99"/>
    <w:unhideWhenUsed/>
    <w:rsid w:val="006F3F13"/>
    <w:pPr>
      <w:spacing w:line="240" w:lineRule="auto"/>
    </w:pPr>
    <w:rPr>
      <w:sz w:val="20"/>
      <w:szCs w:val="20"/>
    </w:rPr>
  </w:style>
  <w:style w:type="character" w:customStyle="1" w:styleId="KommentartextZchn">
    <w:name w:val="Kommentartext Zchn"/>
    <w:basedOn w:val="Absatz-Standardschriftart"/>
    <w:link w:val="Kommentartext"/>
    <w:uiPriority w:val="99"/>
    <w:rsid w:val="006F3F13"/>
    <w:rPr>
      <w:rFonts w:ascii="ClanPro-Book" w:eastAsia="Calibri" w:hAnsi="ClanPro-Book" w:cs="Times New Roman"/>
      <w:spacing w:val="2"/>
      <w:kern w:val="19"/>
      <w:sz w:val="20"/>
      <w:szCs w:val="20"/>
      <w:lang w:val="de-AT"/>
    </w:rPr>
  </w:style>
  <w:style w:type="paragraph" w:styleId="Kommentarthema">
    <w:name w:val="annotation subject"/>
    <w:basedOn w:val="Kommentartext"/>
    <w:next w:val="Kommentartext"/>
    <w:link w:val="KommentarthemaZchn"/>
    <w:uiPriority w:val="99"/>
    <w:semiHidden/>
    <w:unhideWhenUsed/>
    <w:rsid w:val="006F3F13"/>
    <w:rPr>
      <w:b/>
      <w:bCs/>
    </w:rPr>
  </w:style>
  <w:style w:type="character" w:customStyle="1" w:styleId="KommentarthemaZchn">
    <w:name w:val="Kommentarthema Zchn"/>
    <w:basedOn w:val="KommentartextZchn"/>
    <w:link w:val="Kommentarthema"/>
    <w:uiPriority w:val="99"/>
    <w:semiHidden/>
    <w:rsid w:val="006F3F13"/>
    <w:rPr>
      <w:rFonts w:ascii="ClanPro-Book" w:eastAsia="Calibri" w:hAnsi="ClanPro-Book" w:cs="Times New Roman"/>
      <w:b/>
      <w:bCs/>
      <w:spacing w:val="2"/>
      <w:kern w:val="19"/>
      <w:sz w:val="20"/>
      <w:szCs w:val="20"/>
      <w:lang w:val="de-AT"/>
    </w:rPr>
  </w:style>
  <w:style w:type="paragraph" w:styleId="berarbeitung">
    <w:name w:val="Revision"/>
    <w:hidden/>
    <w:uiPriority w:val="99"/>
    <w:semiHidden/>
    <w:rsid w:val="006F3F13"/>
    <w:rPr>
      <w:rFonts w:ascii="ClanPro-Book" w:eastAsia="Calibri" w:hAnsi="ClanPro-Book" w:cs="Times New Roman"/>
      <w:spacing w:val="2"/>
      <w:kern w:val="19"/>
      <w:sz w:val="19"/>
      <w:lang w:val="de-AT"/>
    </w:rPr>
  </w:style>
  <w:style w:type="paragraph" w:styleId="Sprechblasentext">
    <w:name w:val="Balloon Text"/>
    <w:basedOn w:val="Standard"/>
    <w:link w:val="SprechblasentextZchn"/>
    <w:uiPriority w:val="99"/>
    <w:semiHidden/>
    <w:unhideWhenUsed/>
    <w:rsid w:val="00FD117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1175"/>
    <w:rPr>
      <w:rFonts w:ascii="Segoe UI" w:eastAsia="Calibri" w:hAnsi="Segoe UI" w:cs="Segoe UI"/>
      <w:spacing w:val="2"/>
      <w:kern w:val="19"/>
      <w:sz w:val="18"/>
      <w:szCs w:val="18"/>
      <w:lang w:val="de-AT"/>
    </w:rPr>
  </w:style>
  <w:style w:type="character" w:styleId="Hyperlink">
    <w:name w:val="Hyperlink"/>
    <w:basedOn w:val="Absatz-Standardschriftart"/>
    <w:uiPriority w:val="99"/>
    <w:unhideWhenUsed/>
    <w:rsid w:val="00EB66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45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kunsthaus-bregenz.at/en/press/guenter-brus" TargetMode="External"/><Relationship Id="rId2" Type="http://schemas.openxmlformats.org/officeDocument/2006/relationships/settings" Target="settings.xml"/><Relationship Id="rId16" Type="http://schemas.microsoft.com/office/2018/08/relationships/commentsExtensible" Target="commentsExtensi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751</Words>
  <Characters>4733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Vorarlberger Kulturhäuser BetriebsgesmbH</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Neuhauser</dc:creator>
  <cp:keywords/>
  <dc:description/>
  <cp:lastModifiedBy>Martina Feurstein</cp:lastModifiedBy>
  <cp:revision>2</cp:revision>
  <cp:lastPrinted>2023-05-17T13:02:00Z</cp:lastPrinted>
  <dcterms:created xsi:type="dcterms:W3CDTF">2024-01-16T16:15:00Z</dcterms:created>
  <dcterms:modified xsi:type="dcterms:W3CDTF">2024-01-16T16:15:00Z</dcterms:modified>
</cp:coreProperties>
</file>