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CF9D7" w14:textId="77777777" w:rsidR="00F064A0" w:rsidRPr="00063DB8" w:rsidRDefault="00F064A0" w:rsidP="00F064A0">
      <w:pPr>
        <w:pStyle w:val="StandardoZA"/>
        <w:spacing w:line="360" w:lineRule="auto"/>
        <w:rPr>
          <w:noProof w:val="0"/>
          <w:lang w:val="en-US"/>
        </w:rPr>
      </w:pPr>
      <w:r w:rsidRPr="00063DB8">
        <w:rPr>
          <w:lang w:val="de-DE" w:eastAsia="de-DE"/>
        </w:rPr>
        <w:drawing>
          <wp:inline distT="0" distB="0" distL="0" distR="0" wp14:anchorId="01B38A02" wp14:editId="5FC21B3B">
            <wp:extent cx="5000625" cy="1257300"/>
            <wp:effectExtent l="0" t="0" r="9525" b="0"/>
            <wp:docPr id="5" name="Grafik 5" descr="D:\Rainer Privat\Projekte\Kunsthaus Bregenz\Grafiken\von Clemens\Fuer_Web_und_Geraete_Speichern\KUB_2.0_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D:\Rainer Privat\Projekte\Kunsthaus Bregenz\Grafiken\von Clemens\Fuer_Web_und_Geraete_Speichern\KUB_2.0_Bloc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0625" cy="1257300"/>
                    </a:xfrm>
                    <a:prstGeom prst="rect">
                      <a:avLst/>
                    </a:prstGeom>
                    <a:noFill/>
                    <a:ln>
                      <a:noFill/>
                    </a:ln>
                  </pic:spPr>
                </pic:pic>
              </a:graphicData>
            </a:graphic>
          </wp:inline>
        </w:drawing>
      </w:r>
    </w:p>
    <w:p w14:paraId="35597D94" w14:textId="77777777" w:rsidR="00F064A0" w:rsidRPr="00063DB8" w:rsidRDefault="00F064A0" w:rsidP="00F064A0">
      <w:pPr>
        <w:spacing w:line="360" w:lineRule="auto"/>
        <w:rPr>
          <w:lang w:val="en-US"/>
        </w:rPr>
      </w:pPr>
    </w:p>
    <w:p w14:paraId="453373C0" w14:textId="77777777" w:rsidR="00F064A0" w:rsidRPr="00063DB8" w:rsidRDefault="00F064A0" w:rsidP="00F064A0">
      <w:pPr>
        <w:spacing w:line="851" w:lineRule="exact"/>
        <w:rPr>
          <w:lang w:val="en-US"/>
        </w:rPr>
      </w:pPr>
      <w:r w:rsidRPr="00063DB8">
        <w:rPr>
          <w:lang w:val="en-US"/>
        </w:rPr>
        <w:t>KUB 2021.04 | Press Release</w:t>
      </w:r>
    </w:p>
    <w:p w14:paraId="61EC768C" w14:textId="77777777" w:rsidR="00F064A0" w:rsidRPr="00063DB8" w:rsidRDefault="00F064A0" w:rsidP="00F064A0">
      <w:pPr>
        <w:pStyle w:val="KUBT2S"/>
        <w:rPr>
          <w:lang w:val="en-US"/>
        </w:rPr>
      </w:pPr>
      <w:r w:rsidRPr="00063DB8">
        <w:rPr>
          <w:rFonts w:ascii="ClanPro-Bold" w:hAnsi="ClanPro-Bold"/>
          <w:lang w:val="en-US"/>
        </w:rPr>
        <w:t>Otobong Nkanga</w:t>
      </w:r>
      <w:r w:rsidRPr="00063DB8">
        <w:rPr>
          <w:rFonts w:ascii="ClanPro-Bold" w:hAnsi="ClanPro-Bold"/>
          <w:lang w:val="en-US"/>
        </w:rPr>
        <w:br/>
      </w:r>
      <w:r w:rsidRPr="00063DB8">
        <w:rPr>
          <w:lang w:val="en-US"/>
        </w:rPr>
        <w:t>23 | 10 | 2021—</w:t>
      </w:r>
    </w:p>
    <w:p w14:paraId="478CC4FB" w14:textId="7BDF3F19" w:rsidR="00F064A0" w:rsidRPr="00063DB8" w:rsidRDefault="00F016C3" w:rsidP="00F064A0">
      <w:pPr>
        <w:pStyle w:val="KUBT2S"/>
        <w:rPr>
          <w:rFonts w:ascii="ClanPro-Bold" w:hAnsi="ClanPro-Bold"/>
          <w:lang w:val="en-US"/>
        </w:rPr>
      </w:pPr>
      <w:r>
        <w:rPr>
          <w:lang w:val="en-US"/>
        </w:rPr>
        <w:t>06 | 03</w:t>
      </w:r>
      <w:r w:rsidR="00F064A0" w:rsidRPr="00063DB8">
        <w:rPr>
          <w:lang w:val="en-US"/>
        </w:rPr>
        <w:t xml:space="preserve"> | 2022</w:t>
      </w:r>
    </w:p>
    <w:p w14:paraId="7E6DAF24" w14:textId="77777777" w:rsidR="00F064A0" w:rsidRPr="00063DB8" w:rsidRDefault="00F064A0" w:rsidP="00F064A0">
      <w:pPr>
        <w:rPr>
          <w:rFonts w:ascii="ClanPro-Bold" w:hAnsi="ClanPro-Bold"/>
          <w:lang w:val="en-US"/>
        </w:rPr>
      </w:pPr>
    </w:p>
    <w:p w14:paraId="50E4EFBD" w14:textId="77777777" w:rsidR="00F064A0" w:rsidRPr="00063DB8" w:rsidRDefault="00F064A0" w:rsidP="00F064A0">
      <w:pPr>
        <w:pStyle w:val="KUBB"/>
        <w:rPr>
          <w:rFonts w:ascii="ClanPro-Book" w:hAnsi="ClanPro-Book"/>
          <w:lang w:val="en-US"/>
        </w:rPr>
      </w:pPr>
    </w:p>
    <w:p w14:paraId="79CE02A5" w14:textId="77777777" w:rsidR="00F064A0" w:rsidRPr="00063DB8" w:rsidRDefault="00F064A0" w:rsidP="00F064A0">
      <w:pPr>
        <w:pStyle w:val="KUBB"/>
        <w:rPr>
          <w:rFonts w:ascii="ClanPro-Book" w:hAnsi="ClanPro-Book"/>
          <w:lang w:val="en-US"/>
        </w:rPr>
      </w:pPr>
    </w:p>
    <w:p w14:paraId="6F485DBD" w14:textId="77777777" w:rsidR="00F064A0" w:rsidRPr="00063DB8" w:rsidRDefault="00F064A0" w:rsidP="00F064A0">
      <w:pPr>
        <w:pStyle w:val="KUBB"/>
        <w:rPr>
          <w:rFonts w:ascii="ClanPro-Book" w:hAnsi="ClanPro-Book"/>
          <w:lang w:val="en-US"/>
        </w:rPr>
      </w:pPr>
    </w:p>
    <w:p w14:paraId="464107C8" w14:textId="77777777" w:rsidR="00F064A0" w:rsidRPr="00063DB8" w:rsidRDefault="00F064A0" w:rsidP="00F064A0">
      <w:pPr>
        <w:pStyle w:val="KUBB"/>
        <w:rPr>
          <w:lang w:val="en-US"/>
        </w:rPr>
      </w:pPr>
      <w:r w:rsidRPr="00063DB8">
        <w:rPr>
          <w:lang w:val="en-US"/>
        </w:rPr>
        <w:t xml:space="preserve">Press Conference </w:t>
      </w:r>
    </w:p>
    <w:p w14:paraId="47D461B1" w14:textId="77777777" w:rsidR="00F064A0" w:rsidRPr="00063DB8" w:rsidRDefault="00F064A0" w:rsidP="00F064A0">
      <w:pPr>
        <w:rPr>
          <w:lang w:val="en-US"/>
        </w:rPr>
      </w:pPr>
      <w:r w:rsidRPr="00063DB8">
        <w:rPr>
          <w:lang w:val="en-US"/>
        </w:rPr>
        <w:t>Thursday, October 21, 2021 at 11 am</w:t>
      </w:r>
    </w:p>
    <w:p w14:paraId="39B49B91" w14:textId="77777777" w:rsidR="00F064A0" w:rsidRPr="00063DB8" w:rsidRDefault="00F064A0" w:rsidP="00F064A0">
      <w:pPr>
        <w:rPr>
          <w:lang w:val="en-US"/>
        </w:rPr>
      </w:pPr>
    </w:p>
    <w:p w14:paraId="60C0E277" w14:textId="77777777" w:rsidR="00F064A0" w:rsidRPr="00063DB8" w:rsidRDefault="00F064A0" w:rsidP="00F064A0">
      <w:pPr>
        <w:pStyle w:val="KUBB"/>
        <w:rPr>
          <w:lang w:val="en-US"/>
        </w:rPr>
      </w:pPr>
      <w:r w:rsidRPr="00063DB8">
        <w:rPr>
          <w:lang w:val="en-US"/>
        </w:rPr>
        <w:t>Extended Opening</w:t>
      </w:r>
    </w:p>
    <w:p w14:paraId="62BCD26F" w14:textId="77777777" w:rsidR="00F064A0" w:rsidRPr="00063DB8" w:rsidRDefault="00F064A0" w:rsidP="00F064A0">
      <w:pPr>
        <w:rPr>
          <w:lang w:val="en-US"/>
        </w:rPr>
      </w:pPr>
      <w:r w:rsidRPr="00063DB8">
        <w:rPr>
          <w:lang w:val="en-US"/>
        </w:rPr>
        <w:t>Friday, October 22, 2021 from 5 pm to 8 pm</w:t>
      </w:r>
    </w:p>
    <w:p w14:paraId="00E1D90D" w14:textId="77777777" w:rsidR="00F064A0" w:rsidRPr="00063DB8" w:rsidRDefault="00F064A0" w:rsidP="00F064A0">
      <w:pPr>
        <w:rPr>
          <w:rFonts w:ascii="ClanPro-Bold" w:hAnsi="ClanPro-Bold"/>
          <w:lang w:val="en-US"/>
        </w:rPr>
      </w:pPr>
    </w:p>
    <w:p w14:paraId="73506A56" w14:textId="3AE3AC77" w:rsidR="00F064A0" w:rsidRPr="00063DB8" w:rsidRDefault="00F064A0" w:rsidP="00F064A0">
      <w:pPr>
        <w:rPr>
          <w:rFonts w:ascii="ClanPro-Bold" w:hAnsi="ClanPro-Bold"/>
          <w:lang w:val="en-US"/>
        </w:rPr>
      </w:pPr>
      <w:r w:rsidRPr="00063DB8">
        <w:rPr>
          <w:rFonts w:ascii="ClanPro-Bold" w:hAnsi="ClanPro-Bold"/>
          <w:lang w:val="en-US"/>
        </w:rPr>
        <w:t>Press photos for download</w:t>
      </w:r>
    </w:p>
    <w:p w14:paraId="6F0C624C" w14:textId="77777777" w:rsidR="00F064A0" w:rsidRPr="00063DB8" w:rsidRDefault="00F064A0" w:rsidP="00F064A0">
      <w:pPr>
        <w:rPr>
          <w:lang w:val="en-US"/>
        </w:rPr>
      </w:pPr>
      <w:r w:rsidRPr="00063DB8">
        <w:rPr>
          <w:lang w:val="en-US"/>
        </w:rPr>
        <w:t>www.kunsthaus-bregenz.at</w:t>
      </w:r>
    </w:p>
    <w:p w14:paraId="4923E922" w14:textId="77777777" w:rsidR="00F064A0" w:rsidRPr="00063DB8" w:rsidRDefault="00F064A0" w:rsidP="00F064A0">
      <w:pPr>
        <w:rPr>
          <w:lang w:val="en-US"/>
        </w:rPr>
      </w:pPr>
    </w:p>
    <w:p w14:paraId="3E762EDA" w14:textId="77777777" w:rsidR="00CC7616" w:rsidRPr="00CD1016" w:rsidRDefault="00CC7616" w:rsidP="00CC7616">
      <w:pPr>
        <w:spacing w:line="360" w:lineRule="auto"/>
        <w:rPr>
          <w:lang w:val="en-US"/>
        </w:rPr>
      </w:pPr>
    </w:p>
    <w:p w14:paraId="56F02F58" w14:textId="77777777" w:rsidR="00CC7616" w:rsidRPr="00CD1016" w:rsidRDefault="00CC7616" w:rsidP="00CC7616">
      <w:pPr>
        <w:spacing w:line="360" w:lineRule="auto"/>
        <w:rPr>
          <w:lang w:val="en-US"/>
        </w:rPr>
      </w:pPr>
    </w:p>
    <w:p w14:paraId="57552E1D" w14:textId="77777777" w:rsidR="00CC7616" w:rsidRPr="00CD1016" w:rsidRDefault="00CC7616" w:rsidP="00CC7616">
      <w:pPr>
        <w:spacing w:line="360" w:lineRule="auto"/>
        <w:rPr>
          <w:lang w:val="en-US"/>
        </w:rPr>
      </w:pPr>
    </w:p>
    <w:p w14:paraId="79D704FE" w14:textId="77777777" w:rsidR="00CC7616" w:rsidRPr="00CD1016" w:rsidRDefault="00CC7616" w:rsidP="00CC7616">
      <w:pPr>
        <w:spacing w:line="360" w:lineRule="auto"/>
        <w:rPr>
          <w:lang w:val="en-US"/>
        </w:rPr>
      </w:pPr>
    </w:p>
    <w:p w14:paraId="48E78B25" w14:textId="77777777" w:rsidR="00CC7616" w:rsidRPr="00CD1016" w:rsidRDefault="00CC7616" w:rsidP="00CC7616">
      <w:pPr>
        <w:spacing w:line="360" w:lineRule="auto"/>
        <w:rPr>
          <w:lang w:val="en-US"/>
        </w:rPr>
      </w:pPr>
    </w:p>
    <w:p w14:paraId="75D1E27B" w14:textId="77777777" w:rsidR="00CC7616" w:rsidRPr="00CD1016" w:rsidRDefault="00CC7616" w:rsidP="00CC7616">
      <w:pPr>
        <w:rPr>
          <w:lang w:val="en-US" w:eastAsia="de-DE"/>
        </w:rPr>
      </w:pPr>
    </w:p>
    <w:p w14:paraId="0FEA72EF" w14:textId="77777777" w:rsidR="00CC7616" w:rsidRPr="00CD1016" w:rsidRDefault="00CC7616" w:rsidP="00CC7616">
      <w:pPr>
        <w:rPr>
          <w:lang w:val="en-US" w:eastAsia="de-DE"/>
        </w:rPr>
      </w:pPr>
    </w:p>
    <w:p w14:paraId="3048042E" w14:textId="77777777" w:rsidR="00CC7616" w:rsidRPr="00CD1016" w:rsidRDefault="00CC7616" w:rsidP="00CC7616">
      <w:pPr>
        <w:rPr>
          <w:lang w:val="en-US" w:eastAsia="de-DE"/>
        </w:rPr>
      </w:pPr>
    </w:p>
    <w:p w14:paraId="55D52BE1" w14:textId="77777777" w:rsidR="00CC7616" w:rsidRPr="00CD1016" w:rsidRDefault="00CC7616" w:rsidP="00CC7616">
      <w:pPr>
        <w:rPr>
          <w:lang w:val="en-US" w:eastAsia="de-DE"/>
        </w:rPr>
      </w:pPr>
    </w:p>
    <w:p w14:paraId="6E014867" w14:textId="77777777" w:rsidR="00CC7616" w:rsidRPr="00CD1016" w:rsidRDefault="00CC7616" w:rsidP="00CC7616">
      <w:pPr>
        <w:rPr>
          <w:rFonts w:cs="Arial"/>
          <w:lang w:val="en-US"/>
        </w:rPr>
      </w:pPr>
    </w:p>
    <w:p w14:paraId="07673027" w14:textId="77777777" w:rsidR="00F064A0" w:rsidRDefault="00F064A0" w:rsidP="00FD34AC">
      <w:pPr>
        <w:rPr>
          <w:lang w:val="en-US"/>
        </w:rPr>
      </w:pPr>
    </w:p>
    <w:p w14:paraId="155FD13B" w14:textId="3742B395" w:rsidR="008F57A5" w:rsidRDefault="00F064A0" w:rsidP="00FD34AC">
      <w:pPr>
        <w:rPr>
          <w:szCs w:val="19"/>
          <w:lang w:val="en-US"/>
        </w:rPr>
      </w:pPr>
      <w:r>
        <w:rPr>
          <w:szCs w:val="19"/>
          <w:lang w:val="en-US"/>
        </w:rPr>
        <w:br w:type="column"/>
      </w:r>
      <w:r>
        <w:rPr>
          <w:szCs w:val="19"/>
          <w:lang w:val="en-US"/>
        </w:rPr>
        <w:lastRenderedPageBreak/>
        <w:t>“</w:t>
      </w:r>
      <w:r w:rsidRPr="00F064A0">
        <w:rPr>
          <w:szCs w:val="19"/>
          <w:lang w:val="en-US"/>
        </w:rPr>
        <w:t>All the earth we carry with us, the dust in our lungs, the crystals on our bodies, the stones in our pockets, the minerals in our blood, our fissures and fractures, our gold, our gems, all come to rest finally in earth</w:t>
      </w:r>
      <w:r>
        <w:rPr>
          <w:szCs w:val="19"/>
          <w:lang w:val="en-US"/>
        </w:rPr>
        <w:t>.”</w:t>
      </w:r>
    </w:p>
    <w:p w14:paraId="179707DF" w14:textId="77777777" w:rsidR="008F57A5" w:rsidRDefault="008F57A5" w:rsidP="00FD34AC">
      <w:pPr>
        <w:rPr>
          <w:szCs w:val="19"/>
          <w:lang w:val="en-US"/>
        </w:rPr>
      </w:pPr>
    </w:p>
    <w:p w14:paraId="16528133" w14:textId="134A8FC0" w:rsidR="008F57A5" w:rsidRDefault="00F064A0" w:rsidP="00FD34AC">
      <w:pPr>
        <w:rPr>
          <w:szCs w:val="19"/>
          <w:lang w:val="en-US"/>
        </w:rPr>
      </w:pPr>
      <w:r>
        <w:rPr>
          <w:szCs w:val="19"/>
          <w:lang w:val="en-US"/>
        </w:rPr>
        <w:t>Otobong Nkanga</w:t>
      </w:r>
    </w:p>
    <w:p w14:paraId="27B89FB0" w14:textId="77777777" w:rsidR="008F57A5" w:rsidRDefault="008F57A5" w:rsidP="00FD34AC">
      <w:pPr>
        <w:rPr>
          <w:szCs w:val="19"/>
          <w:lang w:val="en-US"/>
        </w:rPr>
      </w:pPr>
    </w:p>
    <w:p w14:paraId="68DC341A" w14:textId="3351DFB2" w:rsidR="008F57A5" w:rsidRDefault="008F57A5" w:rsidP="00FD34AC">
      <w:pPr>
        <w:rPr>
          <w:szCs w:val="19"/>
          <w:lang w:val="en-US"/>
        </w:rPr>
      </w:pPr>
    </w:p>
    <w:p w14:paraId="66FF8B13" w14:textId="77777777" w:rsidR="00F064A0" w:rsidRDefault="00F064A0" w:rsidP="00FD34AC">
      <w:pPr>
        <w:rPr>
          <w:szCs w:val="19"/>
          <w:lang w:val="en-US"/>
        </w:rPr>
      </w:pPr>
    </w:p>
    <w:p w14:paraId="22485CBE" w14:textId="77777777" w:rsidR="008F57A5" w:rsidRDefault="008F57A5" w:rsidP="00FD34AC">
      <w:pPr>
        <w:rPr>
          <w:szCs w:val="19"/>
          <w:lang w:val="en-US"/>
        </w:rPr>
      </w:pPr>
    </w:p>
    <w:p w14:paraId="23784D1F" w14:textId="748748D1" w:rsidR="00F064A0" w:rsidRDefault="00F064A0" w:rsidP="00F064A0">
      <w:pPr>
        <w:rPr>
          <w:szCs w:val="19"/>
          <w:lang w:val="en-US"/>
        </w:rPr>
      </w:pPr>
      <w:r w:rsidRPr="00F064A0">
        <w:rPr>
          <w:szCs w:val="19"/>
          <w:lang w:val="en-US"/>
        </w:rPr>
        <w:t xml:space="preserve">How do we think about the ground we walk on, how to heal and protect it? Otobong </w:t>
      </w:r>
      <w:proofErr w:type="spellStart"/>
      <w:r w:rsidRPr="00F064A0">
        <w:rPr>
          <w:szCs w:val="19"/>
          <w:lang w:val="en-US"/>
        </w:rPr>
        <w:t>Nkanga’s</w:t>
      </w:r>
      <w:proofErr w:type="spellEnd"/>
      <w:r w:rsidRPr="00F064A0">
        <w:rPr>
          <w:szCs w:val="19"/>
          <w:lang w:val="en-US"/>
        </w:rPr>
        <w:t xml:space="preserve"> exhibition tells the (hi)story of the elements earth and water. </w:t>
      </w:r>
    </w:p>
    <w:p w14:paraId="05016FDE" w14:textId="77777777" w:rsidR="00F064A0" w:rsidRPr="00F064A0" w:rsidRDefault="00F064A0" w:rsidP="00F064A0">
      <w:pPr>
        <w:rPr>
          <w:szCs w:val="19"/>
          <w:lang w:val="en-US"/>
        </w:rPr>
      </w:pPr>
    </w:p>
    <w:p w14:paraId="5933769A" w14:textId="232D4788" w:rsidR="00F064A0" w:rsidRDefault="00F064A0" w:rsidP="00F064A0">
      <w:pPr>
        <w:rPr>
          <w:szCs w:val="19"/>
          <w:lang w:val="en-US"/>
        </w:rPr>
      </w:pPr>
      <w:r w:rsidRPr="00F064A0">
        <w:rPr>
          <w:szCs w:val="19"/>
          <w:lang w:val="en-US"/>
        </w:rPr>
        <w:t xml:space="preserve">The Earth’s survival is reliant on water. Otobong Nkanga conveys such a message in four vibrant, large-scale tapestries depicting the entanglement between land and ocean. The woven works, hanging separately on each floor of </w:t>
      </w:r>
      <w:proofErr w:type="spellStart"/>
      <w:r w:rsidRPr="00F064A0">
        <w:rPr>
          <w:szCs w:val="19"/>
          <w:lang w:val="en-US"/>
        </w:rPr>
        <w:t>Kunsthaus</w:t>
      </w:r>
      <w:proofErr w:type="spellEnd"/>
      <w:r w:rsidRPr="00F064A0">
        <w:rPr>
          <w:szCs w:val="19"/>
          <w:lang w:val="en-US"/>
        </w:rPr>
        <w:t xml:space="preserve"> Bregenz, render the depths of the sea, the seasons, and climatic zones. </w:t>
      </w:r>
    </w:p>
    <w:p w14:paraId="1B1DE282" w14:textId="77777777" w:rsidR="00F064A0" w:rsidRPr="00F064A0" w:rsidRDefault="00F064A0" w:rsidP="00F064A0">
      <w:pPr>
        <w:rPr>
          <w:szCs w:val="19"/>
          <w:lang w:val="en-US"/>
        </w:rPr>
      </w:pPr>
    </w:p>
    <w:p w14:paraId="2659D1B5" w14:textId="64874E3F" w:rsidR="00F064A0" w:rsidRDefault="00F064A0" w:rsidP="00F064A0">
      <w:pPr>
        <w:rPr>
          <w:szCs w:val="19"/>
          <w:lang w:val="en-US"/>
        </w:rPr>
      </w:pPr>
      <w:r w:rsidRPr="00F064A0">
        <w:rPr>
          <w:szCs w:val="19"/>
          <w:lang w:val="en-US"/>
        </w:rPr>
        <w:t xml:space="preserve">On the ground floor of KUB darkness prevails; a small pond near the glass wall glistens with life, as in </w:t>
      </w:r>
      <w:r w:rsidRPr="00F064A0">
        <w:rPr>
          <w:rFonts w:ascii="ClanPro-BookItalic" w:hAnsi="ClanPro-BookItalic"/>
          <w:szCs w:val="19"/>
          <w:lang w:val="en-US"/>
        </w:rPr>
        <w:t>Unearthed – Abyss</w:t>
      </w:r>
      <w:r w:rsidRPr="00F064A0">
        <w:rPr>
          <w:szCs w:val="19"/>
          <w:lang w:val="en-US"/>
        </w:rPr>
        <w:t xml:space="preserve">, the first of four tapestries. A tree trunk rises from this shallow hollow, appearing to pierce the ceiling and penetrate the subsequent floors. </w:t>
      </w:r>
    </w:p>
    <w:p w14:paraId="35D1A97E" w14:textId="77777777" w:rsidR="00F064A0" w:rsidRPr="00F064A0" w:rsidRDefault="00F064A0" w:rsidP="00F064A0">
      <w:pPr>
        <w:rPr>
          <w:szCs w:val="19"/>
          <w:lang w:val="en-US"/>
        </w:rPr>
      </w:pPr>
    </w:p>
    <w:p w14:paraId="5ECEC579" w14:textId="5D441688" w:rsidR="00F064A0" w:rsidRPr="00F064A0" w:rsidRDefault="00F064A0" w:rsidP="00F064A0">
      <w:pPr>
        <w:rPr>
          <w:szCs w:val="19"/>
          <w:lang w:val="en-US"/>
        </w:rPr>
      </w:pPr>
      <w:r w:rsidRPr="00F064A0">
        <w:rPr>
          <w:szCs w:val="19"/>
          <w:lang w:val="en-US"/>
        </w:rPr>
        <w:t xml:space="preserve">On the following two floors ropes perforate the now tapering trunk, with glass spheres tied to the cords and in the presence of the tapestries </w:t>
      </w:r>
      <w:r w:rsidRPr="007135D8">
        <w:rPr>
          <w:rFonts w:ascii="ClanPro-BookItalic" w:hAnsi="ClanPro-BookItalic"/>
          <w:szCs w:val="19"/>
          <w:lang w:val="en-US"/>
        </w:rPr>
        <w:t>Unearthed – Midnight</w:t>
      </w:r>
      <w:r w:rsidRPr="00F064A0">
        <w:rPr>
          <w:szCs w:val="19"/>
          <w:lang w:val="en-US"/>
        </w:rPr>
        <w:t xml:space="preserve"> and </w:t>
      </w:r>
      <w:r w:rsidRPr="007135D8">
        <w:rPr>
          <w:rFonts w:ascii="ClanPro-BookItalic" w:hAnsi="ClanPro-BookItalic"/>
          <w:szCs w:val="19"/>
          <w:lang w:val="en-US"/>
        </w:rPr>
        <w:t>Unearthed – Twilight</w:t>
      </w:r>
      <w:r w:rsidRPr="00F064A0">
        <w:rPr>
          <w:szCs w:val="19"/>
          <w:lang w:val="en-US"/>
        </w:rPr>
        <w:t xml:space="preserve">. The interconnected, movable spheres are opulent glass objects that have been fabricated in Murano. The amorphous containers are </w:t>
      </w:r>
      <w:proofErr w:type="spellStart"/>
      <w:r w:rsidRPr="00F064A0">
        <w:rPr>
          <w:szCs w:val="19"/>
          <w:lang w:val="en-US"/>
        </w:rPr>
        <w:t>climatecontrolled</w:t>
      </w:r>
      <w:proofErr w:type="spellEnd"/>
      <w:r w:rsidRPr="00F064A0">
        <w:rPr>
          <w:szCs w:val="19"/>
          <w:lang w:val="en-US"/>
        </w:rPr>
        <w:t xml:space="preserve"> display cases, colored terrariums for various lifeforms, which Nkanga has filled with soil and plant samples. On the upper floor, the ragged, scorched top of the tree protrudes from loamy soil, overseen by </w:t>
      </w:r>
      <w:r w:rsidRPr="007135D8">
        <w:rPr>
          <w:rFonts w:ascii="ClanPro-BookItalic" w:hAnsi="ClanPro-BookItalic"/>
          <w:szCs w:val="19"/>
          <w:lang w:val="en-US"/>
        </w:rPr>
        <w:t>Unearthed – Sunlight</w:t>
      </w:r>
      <w:r w:rsidRPr="00F064A0">
        <w:rPr>
          <w:szCs w:val="19"/>
          <w:lang w:val="en-US"/>
        </w:rPr>
        <w:t xml:space="preserve"> the last of the four tapestries. The ascent through </w:t>
      </w:r>
      <w:proofErr w:type="spellStart"/>
      <w:r w:rsidRPr="00F064A0">
        <w:rPr>
          <w:szCs w:val="19"/>
          <w:lang w:val="en-US"/>
        </w:rPr>
        <w:t>Kunsthaus</w:t>
      </w:r>
      <w:proofErr w:type="spellEnd"/>
      <w:r w:rsidRPr="00F064A0">
        <w:rPr>
          <w:szCs w:val="19"/>
          <w:lang w:val="en-US"/>
        </w:rPr>
        <w:t xml:space="preserve"> Bregenz becomes a journey through the exploitation of nature, a path towards desolation, yet one where islands of life may still exist and hope germinates. </w:t>
      </w:r>
    </w:p>
    <w:p w14:paraId="3D7AA00E" w14:textId="77777777" w:rsidR="00F064A0" w:rsidRPr="00F064A0" w:rsidRDefault="00F064A0" w:rsidP="00F064A0">
      <w:pPr>
        <w:rPr>
          <w:szCs w:val="19"/>
          <w:lang w:val="en-US"/>
        </w:rPr>
      </w:pPr>
    </w:p>
    <w:p w14:paraId="245AFE8C" w14:textId="188BB3EF" w:rsidR="00F064A0" w:rsidRDefault="00F064A0" w:rsidP="00F064A0">
      <w:pPr>
        <w:rPr>
          <w:szCs w:val="19"/>
          <w:lang w:val="en-US"/>
        </w:rPr>
      </w:pPr>
      <w:r w:rsidRPr="00F064A0">
        <w:rPr>
          <w:szCs w:val="19"/>
          <w:lang w:val="en-US"/>
        </w:rPr>
        <w:t xml:space="preserve">Nkanga has also written poems, ingrained into earth slabs, for each of the four floors of </w:t>
      </w:r>
      <w:proofErr w:type="spellStart"/>
      <w:r w:rsidRPr="00F064A0">
        <w:rPr>
          <w:szCs w:val="19"/>
          <w:lang w:val="en-US"/>
        </w:rPr>
        <w:t>Kunsthaus</w:t>
      </w:r>
      <w:proofErr w:type="spellEnd"/>
      <w:r w:rsidRPr="00F064A0">
        <w:rPr>
          <w:szCs w:val="19"/>
          <w:lang w:val="en-US"/>
        </w:rPr>
        <w:t xml:space="preserve"> Bregenz. The monumental tapestries are unique originals that have been specifically conceived for the series of spaces at </w:t>
      </w:r>
      <w:proofErr w:type="spellStart"/>
      <w:r w:rsidRPr="00F064A0">
        <w:rPr>
          <w:szCs w:val="19"/>
          <w:lang w:val="en-US"/>
        </w:rPr>
        <w:t>Kunsthaus</w:t>
      </w:r>
      <w:proofErr w:type="spellEnd"/>
      <w:r w:rsidRPr="00F064A0">
        <w:rPr>
          <w:szCs w:val="19"/>
          <w:lang w:val="en-US"/>
        </w:rPr>
        <w:t xml:space="preserve"> Bregenz and its likewise massive concrete walls. Nkanga produced them on a new type of highly complex rapier weaving machine manufactured by the DORNIER company in Lindau, in collaboration with the </w:t>
      </w:r>
      <w:proofErr w:type="spellStart"/>
      <w:r w:rsidRPr="00F064A0">
        <w:rPr>
          <w:szCs w:val="19"/>
          <w:lang w:val="en-US"/>
        </w:rPr>
        <w:t>TextielLab</w:t>
      </w:r>
      <w:proofErr w:type="spellEnd"/>
      <w:r w:rsidRPr="00F064A0">
        <w:rPr>
          <w:szCs w:val="19"/>
          <w:lang w:val="en-US"/>
        </w:rPr>
        <w:t xml:space="preserve"> at the </w:t>
      </w:r>
      <w:proofErr w:type="spellStart"/>
      <w:r w:rsidRPr="00F064A0">
        <w:rPr>
          <w:szCs w:val="19"/>
          <w:lang w:val="en-US"/>
        </w:rPr>
        <w:t>TextielMuseum</w:t>
      </w:r>
      <w:proofErr w:type="spellEnd"/>
      <w:r w:rsidRPr="00F064A0">
        <w:rPr>
          <w:szCs w:val="19"/>
          <w:lang w:val="en-US"/>
        </w:rPr>
        <w:t xml:space="preserve"> in Tilburg (Netherlands). The tapestries function like windows into a vivid world full of life on the periphery of a barren landscape. Colorful fish and shells </w:t>
      </w:r>
      <w:r w:rsidRPr="00F064A0">
        <w:rPr>
          <w:szCs w:val="19"/>
          <w:lang w:val="en-US"/>
        </w:rPr>
        <w:lastRenderedPageBreak/>
        <w:t xml:space="preserve">populate coral reefs within the intense, tropical blue of a deep, pristine ocean. The fabrics are as precise as they are painterly; amongst the warp threads’ streaks of color, sometimes apparently swaying like maritime streams, rounded forms, spheres, celestial bodies, and poetic medallions appear, providing an insight into both maritime life and a particular, interconnective </w:t>
      </w:r>
      <w:r w:rsidR="008116CF">
        <w:rPr>
          <w:szCs w:val="19"/>
          <w:lang w:val="en-US"/>
        </w:rPr>
        <w:t>“way of thinking,”</w:t>
      </w:r>
      <w:r w:rsidRPr="00F064A0">
        <w:rPr>
          <w:szCs w:val="19"/>
          <w:lang w:val="en-US"/>
        </w:rPr>
        <w:t xml:space="preserve"> explains Nkanga.</w:t>
      </w:r>
    </w:p>
    <w:p w14:paraId="50279A55" w14:textId="77777777" w:rsidR="007135D8" w:rsidRPr="00F064A0" w:rsidRDefault="007135D8" w:rsidP="00F064A0">
      <w:pPr>
        <w:rPr>
          <w:szCs w:val="19"/>
          <w:lang w:val="en-US"/>
        </w:rPr>
      </w:pPr>
    </w:p>
    <w:p w14:paraId="4AE034D8" w14:textId="51E402F2" w:rsidR="00FD34AC" w:rsidRDefault="00F064A0" w:rsidP="00F064A0">
      <w:pPr>
        <w:rPr>
          <w:szCs w:val="19"/>
          <w:lang w:val="en-US"/>
        </w:rPr>
      </w:pPr>
      <w:r w:rsidRPr="00F064A0">
        <w:rPr>
          <w:szCs w:val="19"/>
          <w:lang w:val="en-US"/>
        </w:rPr>
        <w:t xml:space="preserve">The exhibition at </w:t>
      </w:r>
      <w:proofErr w:type="spellStart"/>
      <w:r w:rsidRPr="00F064A0">
        <w:rPr>
          <w:szCs w:val="19"/>
          <w:lang w:val="en-US"/>
        </w:rPr>
        <w:t>Kunsthaus</w:t>
      </w:r>
      <w:proofErr w:type="spellEnd"/>
      <w:r w:rsidRPr="00F064A0">
        <w:rPr>
          <w:szCs w:val="19"/>
          <w:lang w:val="en-US"/>
        </w:rPr>
        <w:t xml:space="preserve"> Bregenz is being created in close collaboration with both regional and international partners, including Martin Rauch, the Vorarlberg-based pioneer in earth structures, and experts from the renowned at the </w:t>
      </w:r>
      <w:proofErr w:type="spellStart"/>
      <w:r w:rsidRPr="00F064A0">
        <w:rPr>
          <w:szCs w:val="19"/>
          <w:lang w:val="en-US"/>
        </w:rPr>
        <w:t>TextielMuseum</w:t>
      </w:r>
      <w:proofErr w:type="spellEnd"/>
      <w:r w:rsidRPr="00F064A0">
        <w:rPr>
          <w:szCs w:val="19"/>
          <w:lang w:val="en-US"/>
        </w:rPr>
        <w:t xml:space="preserve"> in Tilburg, where a large-scale rapier weaving machine, newly developed by the Lindau-based company DORNIER GmbH, has recently come into operation.</w:t>
      </w:r>
    </w:p>
    <w:p w14:paraId="4B93A7C5" w14:textId="7A980E4C" w:rsidR="00FD34AC" w:rsidRDefault="00FD34AC" w:rsidP="00FD34AC">
      <w:pPr>
        <w:rPr>
          <w:szCs w:val="19"/>
          <w:lang w:val="en-US"/>
        </w:rPr>
      </w:pPr>
    </w:p>
    <w:p w14:paraId="366982BB" w14:textId="08C90300" w:rsidR="00FD34AC" w:rsidRDefault="00FD34AC" w:rsidP="00FD34AC">
      <w:pPr>
        <w:rPr>
          <w:szCs w:val="19"/>
          <w:lang w:val="en-US"/>
        </w:rPr>
      </w:pPr>
    </w:p>
    <w:p w14:paraId="2284B9EB" w14:textId="58DD3892" w:rsidR="00FD34AC" w:rsidRDefault="00FD34AC" w:rsidP="00FD34AC">
      <w:pPr>
        <w:rPr>
          <w:szCs w:val="19"/>
          <w:lang w:val="en-US"/>
        </w:rPr>
      </w:pPr>
    </w:p>
    <w:p w14:paraId="39D02ED4" w14:textId="02A1432D" w:rsidR="00FD34AC" w:rsidRDefault="00FD34AC" w:rsidP="00FD34AC">
      <w:pPr>
        <w:rPr>
          <w:szCs w:val="19"/>
          <w:lang w:val="en-US"/>
        </w:rPr>
      </w:pPr>
    </w:p>
    <w:p w14:paraId="7F9AC5BF" w14:textId="6FA13DA0" w:rsidR="00FD34AC" w:rsidRDefault="00FD34AC" w:rsidP="00FD34AC">
      <w:pPr>
        <w:rPr>
          <w:szCs w:val="19"/>
          <w:lang w:val="en-US"/>
        </w:rPr>
      </w:pPr>
    </w:p>
    <w:p w14:paraId="17C62308" w14:textId="273A9FC8" w:rsidR="00FD34AC" w:rsidRDefault="00FD34AC" w:rsidP="00FD34AC">
      <w:pPr>
        <w:rPr>
          <w:szCs w:val="19"/>
          <w:lang w:val="en-US"/>
        </w:rPr>
      </w:pPr>
    </w:p>
    <w:p w14:paraId="4F239783" w14:textId="77777777" w:rsidR="007135D8" w:rsidRPr="007135D8" w:rsidRDefault="007135D8" w:rsidP="007135D8">
      <w:pPr>
        <w:rPr>
          <w:rFonts w:ascii="ClanPro-Bold" w:hAnsi="ClanPro-Bold"/>
          <w:szCs w:val="19"/>
          <w:lang w:val="en-US"/>
        </w:rPr>
      </w:pPr>
      <w:r>
        <w:rPr>
          <w:szCs w:val="19"/>
          <w:lang w:val="en-US"/>
        </w:rPr>
        <w:br w:type="column"/>
      </w:r>
      <w:r w:rsidRPr="007135D8">
        <w:rPr>
          <w:rFonts w:ascii="ClanPro-Bold" w:hAnsi="ClanPro-Bold"/>
          <w:szCs w:val="19"/>
          <w:lang w:val="en-US"/>
        </w:rPr>
        <w:lastRenderedPageBreak/>
        <w:t>Biography</w:t>
      </w:r>
    </w:p>
    <w:p w14:paraId="2378669E" w14:textId="77777777" w:rsidR="007135D8" w:rsidRPr="007135D8" w:rsidRDefault="007135D8" w:rsidP="007135D8">
      <w:pPr>
        <w:rPr>
          <w:szCs w:val="19"/>
          <w:lang w:val="en-US"/>
        </w:rPr>
      </w:pPr>
      <w:r w:rsidRPr="007135D8">
        <w:rPr>
          <w:szCs w:val="19"/>
          <w:lang w:val="en-US"/>
        </w:rPr>
        <w:t>Otobong Nkanga</w:t>
      </w:r>
    </w:p>
    <w:p w14:paraId="5D056FB2" w14:textId="77777777" w:rsidR="007135D8" w:rsidRDefault="007135D8" w:rsidP="007135D8">
      <w:pPr>
        <w:rPr>
          <w:rFonts w:ascii="ClanPro-Bold" w:hAnsi="ClanPro-Bold"/>
          <w:szCs w:val="19"/>
          <w:lang w:val="en-US"/>
        </w:rPr>
      </w:pPr>
    </w:p>
    <w:p w14:paraId="349AF7A0" w14:textId="77777777" w:rsidR="007135D8" w:rsidRDefault="007135D8" w:rsidP="007135D8">
      <w:pPr>
        <w:rPr>
          <w:rFonts w:ascii="ClanPro-Bold" w:hAnsi="ClanPro-Bold"/>
          <w:szCs w:val="19"/>
          <w:lang w:val="en-US"/>
        </w:rPr>
      </w:pPr>
    </w:p>
    <w:p w14:paraId="381A878C" w14:textId="77777777" w:rsidR="007135D8" w:rsidRDefault="007135D8" w:rsidP="007135D8">
      <w:pPr>
        <w:rPr>
          <w:rFonts w:ascii="ClanPro-Bold" w:hAnsi="ClanPro-Bold"/>
          <w:szCs w:val="19"/>
          <w:lang w:val="en-US"/>
        </w:rPr>
      </w:pPr>
    </w:p>
    <w:p w14:paraId="6CCED834" w14:textId="77777777" w:rsidR="007135D8" w:rsidRDefault="007135D8" w:rsidP="007135D8">
      <w:pPr>
        <w:rPr>
          <w:rFonts w:ascii="ClanPro-Bold" w:hAnsi="ClanPro-Bold"/>
          <w:szCs w:val="19"/>
          <w:lang w:val="en-US"/>
        </w:rPr>
      </w:pPr>
    </w:p>
    <w:p w14:paraId="564934A1" w14:textId="77777777" w:rsidR="007135D8" w:rsidRDefault="007135D8" w:rsidP="007135D8">
      <w:pPr>
        <w:rPr>
          <w:rFonts w:ascii="ClanPro-Bold" w:hAnsi="ClanPro-Bold"/>
          <w:szCs w:val="19"/>
          <w:lang w:val="en-US"/>
        </w:rPr>
      </w:pPr>
    </w:p>
    <w:p w14:paraId="5174FA80" w14:textId="77777777" w:rsidR="007135D8" w:rsidRDefault="007135D8" w:rsidP="007135D8">
      <w:pPr>
        <w:rPr>
          <w:rFonts w:ascii="ClanPro-Bold" w:hAnsi="ClanPro-Bold"/>
          <w:szCs w:val="19"/>
          <w:lang w:val="en-US"/>
        </w:rPr>
      </w:pPr>
    </w:p>
    <w:p w14:paraId="0FBADD90" w14:textId="77777777" w:rsidR="007135D8" w:rsidRDefault="007135D8" w:rsidP="007135D8">
      <w:pPr>
        <w:rPr>
          <w:rFonts w:ascii="ClanPro-Bold" w:hAnsi="ClanPro-Bold"/>
          <w:szCs w:val="19"/>
          <w:lang w:val="en-US"/>
        </w:rPr>
      </w:pPr>
    </w:p>
    <w:p w14:paraId="0ED2A7B8" w14:textId="77777777" w:rsidR="007135D8" w:rsidRPr="00063DB8" w:rsidRDefault="007135D8" w:rsidP="007135D8">
      <w:pPr>
        <w:rPr>
          <w:rFonts w:ascii="ClanPro-Bold" w:hAnsi="ClanPro-Bold"/>
          <w:szCs w:val="19"/>
          <w:lang w:val="en-US"/>
        </w:rPr>
      </w:pPr>
    </w:p>
    <w:p w14:paraId="29F0594A" w14:textId="5661D1DA" w:rsidR="007135D8" w:rsidRDefault="007135D8" w:rsidP="007135D8">
      <w:pPr>
        <w:rPr>
          <w:szCs w:val="19"/>
          <w:lang w:val="en-US"/>
        </w:rPr>
      </w:pPr>
      <w:r w:rsidRPr="00063DB8">
        <w:rPr>
          <w:color w:val="000000"/>
          <w:lang w:val="en-US"/>
        </w:rPr>
        <w:t xml:space="preserve">Otobong Nkanga (born in 1974 in Kano, Nigeria) is a visual and performance artist, who is based in Antwerp. </w:t>
      </w:r>
      <w:r w:rsidRPr="007135D8">
        <w:rPr>
          <w:szCs w:val="19"/>
          <w:lang w:val="en-US"/>
        </w:rPr>
        <w:t xml:space="preserve">Nkanga studied at the Obafemi Awolowo University in Ile-Ife, Nigeria, and later continued her studies in Paris at the </w:t>
      </w:r>
      <w:proofErr w:type="spellStart"/>
      <w:r w:rsidRPr="007135D8">
        <w:rPr>
          <w:szCs w:val="19"/>
          <w:lang w:val="en-US"/>
        </w:rPr>
        <w:t>École</w:t>
      </w:r>
      <w:proofErr w:type="spellEnd"/>
      <w:r w:rsidRPr="007135D8">
        <w:rPr>
          <w:szCs w:val="19"/>
          <w:lang w:val="en-US"/>
        </w:rPr>
        <w:t xml:space="preserve"> </w:t>
      </w:r>
      <w:proofErr w:type="spellStart"/>
      <w:r w:rsidRPr="007135D8">
        <w:rPr>
          <w:szCs w:val="19"/>
          <w:lang w:val="en-US"/>
        </w:rPr>
        <w:t>nationale</w:t>
      </w:r>
      <w:proofErr w:type="spellEnd"/>
      <w:r w:rsidRPr="007135D8">
        <w:rPr>
          <w:szCs w:val="19"/>
          <w:lang w:val="en-US"/>
        </w:rPr>
        <w:t xml:space="preserve"> </w:t>
      </w:r>
      <w:proofErr w:type="spellStart"/>
      <w:r w:rsidRPr="007135D8">
        <w:rPr>
          <w:szCs w:val="19"/>
          <w:lang w:val="en-US"/>
        </w:rPr>
        <w:t>supérieure</w:t>
      </w:r>
      <w:proofErr w:type="spellEnd"/>
      <w:r w:rsidRPr="007135D8">
        <w:rPr>
          <w:szCs w:val="19"/>
          <w:lang w:val="en-US"/>
        </w:rPr>
        <w:t xml:space="preserve"> des</w:t>
      </w:r>
      <w:r w:rsidR="008116CF">
        <w:rPr>
          <w:szCs w:val="19"/>
          <w:lang w:val="en-US"/>
        </w:rPr>
        <w:t xml:space="preserve"> b</w:t>
      </w:r>
      <w:r w:rsidRPr="007135D8">
        <w:rPr>
          <w:szCs w:val="19"/>
          <w:lang w:val="en-US"/>
        </w:rPr>
        <w:t>eaux-</w:t>
      </w:r>
      <w:r w:rsidR="008116CF">
        <w:rPr>
          <w:szCs w:val="19"/>
          <w:lang w:val="en-US"/>
        </w:rPr>
        <w:t>a</w:t>
      </w:r>
      <w:r w:rsidRPr="007135D8">
        <w:rPr>
          <w:szCs w:val="19"/>
          <w:lang w:val="en-US"/>
        </w:rPr>
        <w:t xml:space="preserve">rts and she finished her Masters in the Performing Arts at </w:t>
      </w:r>
      <w:proofErr w:type="spellStart"/>
      <w:r w:rsidRPr="007135D8">
        <w:rPr>
          <w:szCs w:val="19"/>
          <w:lang w:val="en-US"/>
        </w:rPr>
        <w:t>DasArts</w:t>
      </w:r>
      <w:proofErr w:type="spellEnd"/>
      <w:r w:rsidRPr="007135D8">
        <w:rPr>
          <w:szCs w:val="19"/>
          <w:lang w:val="en-US"/>
        </w:rPr>
        <w:t xml:space="preserve">, Advanced Research in Theatre and Dance studies, Amsterdam. In 2002 and 2003 she was artist in residence at the </w:t>
      </w:r>
      <w:proofErr w:type="spellStart"/>
      <w:r w:rsidRPr="007135D8">
        <w:rPr>
          <w:szCs w:val="19"/>
          <w:lang w:val="en-US"/>
        </w:rPr>
        <w:t>Rijksakademie</w:t>
      </w:r>
      <w:proofErr w:type="spellEnd"/>
      <w:r w:rsidRPr="007135D8">
        <w:rPr>
          <w:szCs w:val="19"/>
          <w:lang w:val="en-US"/>
        </w:rPr>
        <w:t xml:space="preserve"> van </w:t>
      </w:r>
      <w:proofErr w:type="spellStart"/>
      <w:r w:rsidRPr="007135D8">
        <w:rPr>
          <w:szCs w:val="19"/>
          <w:lang w:val="en-US"/>
        </w:rPr>
        <w:t>beeldende</w:t>
      </w:r>
      <w:proofErr w:type="spellEnd"/>
      <w:r w:rsidRPr="007135D8">
        <w:rPr>
          <w:szCs w:val="19"/>
          <w:lang w:val="en-US"/>
        </w:rPr>
        <w:t xml:space="preserve"> </w:t>
      </w:r>
      <w:proofErr w:type="spellStart"/>
      <w:r w:rsidRPr="007135D8">
        <w:rPr>
          <w:szCs w:val="19"/>
          <w:lang w:val="en-US"/>
        </w:rPr>
        <w:t>kunsten</w:t>
      </w:r>
      <w:proofErr w:type="spellEnd"/>
      <w:r w:rsidRPr="007135D8">
        <w:rPr>
          <w:szCs w:val="19"/>
          <w:lang w:val="en-US"/>
        </w:rPr>
        <w:t xml:space="preserve"> in Amsterdam and in 2013 she was awarded a scholarship from the DAAD Artists-in-Berlin Program. </w:t>
      </w:r>
    </w:p>
    <w:p w14:paraId="611DBD97" w14:textId="77777777" w:rsidR="007135D8" w:rsidRPr="007135D8" w:rsidRDefault="007135D8" w:rsidP="007135D8">
      <w:pPr>
        <w:rPr>
          <w:szCs w:val="19"/>
          <w:lang w:val="en-US"/>
        </w:rPr>
      </w:pPr>
    </w:p>
    <w:p w14:paraId="049E2317" w14:textId="4CFF3886" w:rsidR="007135D8" w:rsidRDefault="007135D8" w:rsidP="007135D8">
      <w:pPr>
        <w:rPr>
          <w:szCs w:val="19"/>
          <w:lang w:val="en-US"/>
        </w:rPr>
      </w:pPr>
      <w:r w:rsidRPr="007135D8">
        <w:rPr>
          <w:szCs w:val="19"/>
          <w:lang w:val="en-US"/>
        </w:rPr>
        <w:t xml:space="preserve">In 2015 Nkanga won the </w:t>
      </w:r>
      <w:proofErr w:type="spellStart"/>
      <w:r w:rsidRPr="007135D8">
        <w:rPr>
          <w:szCs w:val="19"/>
          <w:lang w:val="en-US"/>
        </w:rPr>
        <w:t>Yanghyun</w:t>
      </w:r>
      <w:proofErr w:type="spellEnd"/>
      <w:r w:rsidRPr="007135D8">
        <w:rPr>
          <w:szCs w:val="19"/>
          <w:lang w:val="en-US"/>
        </w:rPr>
        <w:t xml:space="preserve"> Art Prize and received in 2017 the Belgian Art Prize. In 2019 Otobong Nkanga was the recipient of the Flemish Cultural Award for Visual Arts — Ultima, the 2019 Sharjah Biennial Award, the Special Mention Award of the 58th Venice Biennale, the Lise Wilhelmsen Art Award and the Peter Weiss Prize of the City of Bochum. She had solo shows at the Villa Arson, Nice (2021), Martin-Gropius-</w:t>
      </w:r>
      <w:proofErr w:type="spellStart"/>
      <w:r w:rsidRPr="007135D8">
        <w:rPr>
          <w:szCs w:val="19"/>
          <w:lang w:val="en-US"/>
        </w:rPr>
        <w:t>Bau</w:t>
      </w:r>
      <w:proofErr w:type="spellEnd"/>
      <w:r w:rsidRPr="007135D8">
        <w:rPr>
          <w:szCs w:val="19"/>
          <w:lang w:val="en-US"/>
        </w:rPr>
        <w:t xml:space="preserve">, Berlin (2020), Tate St. Ives (2019/2020), Museum of Contemporary Art, Chicago (2018), and M HKA, Museum of Contemporary Art, Antwerp (2015). </w:t>
      </w:r>
    </w:p>
    <w:p w14:paraId="76285161" w14:textId="77777777" w:rsidR="007135D8" w:rsidRPr="007135D8" w:rsidRDefault="007135D8" w:rsidP="007135D8">
      <w:pPr>
        <w:rPr>
          <w:szCs w:val="19"/>
          <w:lang w:val="en-US"/>
        </w:rPr>
      </w:pPr>
    </w:p>
    <w:p w14:paraId="6F5E0E46" w14:textId="41B4DFAE" w:rsidR="00FC1830" w:rsidRDefault="007135D8" w:rsidP="007135D8">
      <w:pPr>
        <w:rPr>
          <w:rFonts w:ascii="ClanPro-Bold" w:hAnsi="ClanPro-Bold"/>
          <w:szCs w:val="19"/>
          <w:lang w:val="en-US"/>
        </w:rPr>
      </w:pPr>
      <w:r w:rsidRPr="007135D8">
        <w:rPr>
          <w:szCs w:val="19"/>
          <w:lang w:val="en-US"/>
        </w:rPr>
        <w:t xml:space="preserve">International exhibitions she has participated in include the 58th Venice Biennale (2019), </w:t>
      </w:r>
      <w:proofErr w:type="spellStart"/>
      <w:r w:rsidRPr="007135D8">
        <w:rPr>
          <w:szCs w:val="19"/>
          <w:lang w:val="en-US"/>
        </w:rPr>
        <w:t>documenta</w:t>
      </w:r>
      <w:proofErr w:type="spellEnd"/>
      <w:r w:rsidRPr="007135D8">
        <w:rPr>
          <w:szCs w:val="19"/>
          <w:lang w:val="en-US"/>
        </w:rPr>
        <w:t xml:space="preserve"> 14 in Kassel (2017), Biennale of Sydney (2016), Berlin Biennale (2014), and the Sharjah Biennial (2019, 2013 and 2005)</w:t>
      </w:r>
    </w:p>
    <w:p w14:paraId="42731F49" w14:textId="77777777" w:rsidR="00FC1830" w:rsidRDefault="00FC1830" w:rsidP="009D237E">
      <w:pPr>
        <w:rPr>
          <w:rFonts w:ascii="ClanPro-Bold" w:hAnsi="ClanPro-Bold"/>
          <w:szCs w:val="19"/>
          <w:lang w:val="en-US"/>
        </w:rPr>
      </w:pPr>
    </w:p>
    <w:p w14:paraId="1E66B902" w14:textId="065693DC" w:rsidR="009D237E" w:rsidRPr="009D237E" w:rsidRDefault="009D237E" w:rsidP="009D237E">
      <w:pPr>
        <w:rPr>
          <w:rFonts w:ascii="ClanPro-Bold" w:hAnsi="ClanPro-Bold"/>
          <w:szCs w:val="19"/>
          <w:lang w:val="en-US"/>
        </w:rPr>
      </w:pPr>
      <w:r>
        <w:rPr>
          <w:rFonts w:ascii="ClanPro-Bold" w:hAnsi="ClanPro-Bold"/>
          <w:szCs w:val="19"/>
          <w:lang w:val="en-US"/>
        </w:rPr>
        <w:br w:type="column"/>
      </w:r>
      <w:r w:rsidRPr="009D237E">
        <w:rPr>
          <w:rFonts w:ascii="ClanPro-Bold" w:hAnsi="ClanPro-Bold"/>
          <w:szCs w:val="19"/>
          <w:lang w:val="en-US"/>
        </w:rPr>
        <w:lastRenderedPageBreak/>
        <w:t>KUB Billboards</w:t>
      </w:r>
    </w:p>
    <w:p w14:paraId="7976393E" w14:textId="77777777" w:rsidR="007135D8" w:rsidRPr="007135D8" w:rsidRDefault="007135D8" w:rsidP="007135D8">
      <w:pPr>
        <w:rPr>
          <w:szCs w:val="19"/>
          <w:lang w:val="en-US"/>
        </w:rPr>
      </w:pPr>
      <w:r w:rsidRPr="007135D8">
        <w:rPr>
          <w:szCs w:val="19"/>
          <w:lang w:val="en-US"/>
        </w:rPr>
        <w:t>Otobong Nkanga</w:t>
      </w:r>
    </w:p>
    <w:p w14:paraId="477F09C4" w14:textId="3DAA62CD" w:rsidR="007135D8" w:rsidRPr="007135D8" w:rsidRDefault="00F016C3" w:rsidP="007135D8">
      <w:pPr>
        <w:rPr>
          <w:szCs w:val="19"/>
          <w:lang w:val="en-US"/>
        </w:rPr>
      </w:pPr>
      <w:r>
        <w:rPr>
          <w:szCs w:val="19"/>
          <w:lang w:val="en-US"/>
        </w:rPr>
        <w:t>23 | 10 | 2021 – 06 | 03</w:t>
      </w:r>
      <w:r w:rsidR="007135D8" w:rsidRPr="007135D8">
        <w:rPr>
          <w:szCs w:val="19"/>
          <w:lang w:val="en-US"/>
        </w:rPr>
        <w:t xml:space="preserve"> | 2022</w:t>
      </w:r>
    </w:p>
    <w:p w14:paraId="693B164F" w14:textId="77777777" w:rsidR="007135D8" w:rsidRDefault="007135D8" w:rsidP="007135D8">
      <w:pPr>
        <w:rPr>
          <w:szCs w:val="19"/>
          <w:lang w:val="en-US"/>
        </w:rPr>
      </w:pPr>
    </w:p>
    <w:p w14:paraId="4A4E0297" w14:textId="77777777" w:rsidR="007135D8" w:rsidRDefault="007135D8" w:rsidP="007135D8">
      <w:pPr>
        <w:rPr>
          <w:szCs w:val="19"/>
          <w:lang w:val="en-US"/>
        </w:rPr>
      </w:pPr>
    </w:p>
    <w:p w14:paraId="2A758498" w14:textId="77777777" w:rsidR="007135D8" w:rsidRDefault="007135D8" w:rsidP="007135D8">
      <w:pPr>
        <w:rPr>
          <w:szCs w:val="19"/>
          <w:lang w:val="en-US"/>
        </w:rPr>
      </w:pPr>
    </w:p>
    <w:p w14:paraId="517D61B6" w14:textId="77777777" w:rsidR="007135D8" w:rsidRDefault="007135D8" w:rsidP="007135D8">
      <w:pPr>
        <w:rPr>
          <w:szCs w:val="19"/>
          <w:lang w:val="en-US"/>
        </w:rPr>
      </w:pPr>
    </w:p>
    <w:p w14:paraId="5B6F5204" w14:textId="77777777" w:rsidR="007135D8" w:rsidRDefault="007135D8" w:rsidP="007135D8">
      <w:pPr>
        <w:rPr>
          <w:szCs w:val="19"/>
          <w:lang w:val="en-US"/>
        </w:rPr>
      </w:pPr>
    </w:p>
    <w:p w14:paraId="17236ABB" w14:textId="77777777" w:rsidR="007135D8" w:rsidRDefault="007135D8" w:rsidP="007135D8">
      <w:pPr>
        <w:rPr>
          <w:szCs w:val="19"/>
          <w:lang w:val="en-US"/>
        </w:rPr>
      </w:pPr>
    </w:p>
    <w:p w14:paraId="6A9BFABF" w14:textId="77777777" w:rsidR="007135D8" w:rsidRDefault="007135D8" w:rsidP="007135D8">
      <w:pPr>
        <w:rPr>
          <w:szCs w:val="19"/>
          <w:lang w:val="en-US"/>
        </w:rPr>
      </w:pPr>
    </w:p>
    <w:p w14:paraId="62C74A2A" w14:textId="77777777" w:rsidR="007135D8" w:rsidRPr="007135D8" w:rsidRDefault="007135D8" w:rsidP="007135D8">
      <w:pPr>
        <w:rPr>
          <w:szCs w:val="19"/>
          <w:lang w:val="en-US"/>
        </w:rPr>
      </w:pPr>
      <w:r w:rsidRPr="007135D8">
        <w:rPr>
          <w:szCs w:val="19"/>
          <w:lang w:val="en-US"/>
        </w:rPr>
        <w:t xml:space="preserve">The KUB billboards located on </w:t>
      </w:r>
      <w:proofErr w:type="spellStart"/>
      <w:r w:rsidRPr="007135D8">
        <w:rPr>
          <w:szCs w:val="19"/>
          <w:lang w:val="en-US"/>
        </w:rPr>
        <w:t>Seestraße</w:t>
      </w:r>
      <w:proofErr w:type="spellEnd"/>
      <w:r w:rsidRPr="007135D8">
        <w:rPr>
          <w:szCs w:val="19"/>
          <w:lang w:val="en-US"/>
        </w:rPr>
        <w:t xml:space="preserve">, the main thoroughfare in Bregenz, are an integral part of </w:t>
      </w:r>
      <w:proofErr w:type="spellStart"/>
      <w:r w:rsidRPr="007135D8">
        <w:rPr>
          <w:szCs w:val="19"/>
          <w:lang w:val="en-US"/>
        </w:rPr>
        <w:t>Kunsthaus</w:t>
      </w:r>
      <w:proofErr w:type="spellEnd"/>
      <w:r w:rsidRPr="007135D8">
        <w:rPr>
          <w:szCs w:val="19"/>
          <w:lang w:val="en-US"/>
        </w:rPr>
        <w:t xml:space="preserve"> </w:t>
      </w:r>
      <w:proofErr w:type="spellStart"/>
      <w:r w:rsidRPr="007135D8">
        <w:rPr>
          <w:szCs w:val="19"/>
          <w:lang w:val="en-US"/>
        </w:rPr>
        <w:t>Bregenz’s</w:t>
      </w:r>
      <w:proofErr w:type="spellEnd"/>
      <w:r w:rsidRPr="007135D8">
        <w:rPr>
          <w:szCs w:val="19"/>
          <w:lang w:val="en-US"/>
        </w:rPr>
        <w:t xml:space="preserve"> program, extending each KUB exhibition into public space. Otobong Nkanga is showing details of the tapestry works that she has produced for </w:t>
      </w:r>
      <w:proofErr w:type="spellStart"/>
      <w:r w:rsidRPr="007135D8">
        <w:rPr>
          <w:szCs w:val="19"/>
          <w:lang w:val="en-US"/>
        </w:rPr>
        <w:t>Kunsthaus</w:t>
      </w:r>
      <w:proofErr w:type="spellEnd"/>
      <w:r w:rsidRPr="007135D8">
        <w:rPr>
          <w:szCs w:val="19"/>
          <w:lang w:val="en-US"/>
        </w:rPr>
        <w:t xml:space="preserve"> Bregenz on the six billboards.</w:t>
      </w:r>
    </w:p>
    <w:p w14:paraId="305E8795" w14:textId="77777777" w:rsidR="007135D8" w:rsidRDefault="007135D8" w:rsidP="007135D8">
      <w:pPr>
        <w:rPr>
          <w:rFonts w:ascii="ClanPro-Bold" w:hAnsi="ClanPro-Bold"/>
          <w:szCs w:val="19"/>
          <w:lang w:val="en-US"/>
        </w:rPr>
      </w:pPr>
    </w:p>
    <w:p w14:paraId="281DC6B9" w14:textId="77777777" w:rsidR="007135D8" w:rsidRDefault="007135D8" w:rsidP="007135D8">
      <w:pPr>
        <w:rPr>
          <w:rFonts w:ascii="ClanPro-Bold" w:hAnsi="ClanPro-Bold"/>
          <w:szCs w:val="19"/>
          <w:lang w:val="en-US"/>
        </w:rPr>
      </w:pPr>
    </w:p>
    <w:p w14:paraId="65438134" w14:textId="35841B72" w:rsidR="007135D8" w:rsidRPr="007135D8" w:rsidRDefault="007135D8" w:rsidP="007135D8">
      <w:pPr>
        <w:rPr>
          <w:rFonts w:ascii="ClanPro-Bold" w:hAnsi="ClanPro-Bold"/>
          <w:szCs w:val="19"/>
          <w:lang w:val="en-US"/>
        </w:rPr>
      </w:pPr>
      <w:r w:rsidRPr="007135D8">
        <w:rPr>
          <w:rFonts w:ascii="ClanPro-Bold" w:hAnsi="ClanPro-Bold"/>
          <w:szCs w:val="19"/>
          <w:lang w:val="en-US"/>
        </w:rPr>
        <w:t>Unearthed</w:t>
      </w:r>
    </w:p>
    <w:p w14:paraId="69C09668" w14:textId="77777777" w:rsidR="007135D8" w:rsidRPr="007135D8" w:rsidRDefault="007135D8" w:rsidP="007135D8">
      <w:pPr>
        <w:rPr>
          <w:szCs w:val="19"/>
          <w:lang w:val="en-US"/>
        </w:rPr>
      </w:pPr>
    </w:p>
    <w:p w14:paraId="1C5710EA" w14:textId="77777777" w:rsidR="007135D8" w:rsidRPr="007135D8" w:rsidRDefault="007135D8" w:rsidP="007135D8">
      <w:pPr>
        <w:rPr>
          <w:szCs w:val="19"/>
          <w:lang w:val="en-US"/>
        </w:rPr>
      </w:pPr>
      <w:r w:rsidRPr="007135D8">
        <w:rPr>
          <w:szCs w:val="19"/>
          <w:lang w:val="en-US"/>
        </w:rPr>
        <w:t>Looking from a distance</w:t>
      </w:r>
    </w:p>
    <w:p w14:paraId="5330A185" w14:textId="77777777" w:rsidR="007135D8" w:rsidRPr="007135D8" w:rsidRDefault="007135D8" w:rsidP="007135D8">
      <w:pPr>
        <w:rPr>
          <w:szCs w:val="19"/>
          <w:lang w:val="en-US"/>
        </w:rPr>
      </w:pPr>
      <w:r w:rsidRPr="007135D8">
        <w:rPr>
          <w:szCs w:val="19"/>
          <w:lang w:val="en-US"/>
        </w:rPr>
        <w:t>A landscape appears</w:t>
      </w:r>
    </w:p>
    <w:p w14:paraId="0BB15438" w14:textId="77777777" w:rsidR="007135D8" w:rsidRPr="007135D8" w:rsidRDefault="007135D8" w:rsidP="007135D8">
      <w:pPr>
        <w:rPr>
          <w:szCs w:val="19"/>
          <w:lang w:val="en-US"/>
        </w:rPr>
      </w:pPr>
      <w:r w:rsidRPr="007135D8">
        <w:rPr>
          <w:szCs w:val="19"/>
          <w:lang w:val="en-US"/>
        </w:rPr>
        <w:t>Interwoven with the sunlight</w:t>
      </w:r>
    </w:p>
    <w:p w14:paraId="2CF8A736" w14:textId="77777777" w:rsidR="007135D8" w:rsidRPr="007135D8" w:rsidRDefault="007135D8" w:rsidP="007135D8">
      <w:pPr>
        <w:rPr>
          <w:szCs w:val="19"/>
          <w:lang w:val="en-US"/>
        </w:rPr>
      </w:pPr>
      <w:r w:rsidRPr="007135D8">
        <w:rPr>
          <w:szCs w:val="19"/>
          <w:lang w:val="en-US"/>
        </w:rPr>
        <w:t>Fleeting as the twilight</w:t>
      </w:r>
    </w:p>
    <w:p w14:paraId="5A33854D" w14:textId="77777777" w:rsidR="007135D8" w:rsidRPr="007135D8" w:rsidRDefault="007135D8" w:rsidP="007135D8">
      <w:pPr>
        <w:rPr>
          <w:szCs w:val="19"/>
          <w:lang w:val="en-US"/>
        </w:rPr>
      </w:pPr>
      <w:r w:rsidRPr="007135D8">
        <w:rPr>
          <w:szCs w:val="19"/>
          <w:lang w:val="en-US"/>
        </w:rPr>
        <w:t>Serene at midnight</w:t>
      </w:r>
    </w:p>
    <w:p w14:paraId="058DCE24" w14:textId="77777777" w:rsidR="007135D8" w:rsidRPr="007135D8" w:rsidRDefault="007135D8" w:rsidP="007135D8">
      <w:pPr>
        <w:rPr>
          <w:szCs w:val="19"/>
          <w:lang w:val="en-US"/>
        </w:rPr>
      </w:pPr>
      <w:r w:rsidRPr="007135D8">
        <w:rPr>
          <w:szCs w:val="19"/>
          <w:lang w:val="en-US"/>
        </w:rPr>
        <w:t>Only to sink deep into the abyss</w:t>
      </w:r>
    </w:p>
    <w:p w14:paraId="2C29F586" w14:textId="77777777" w:rsidR="007135D8" w:rsidRPr="007135D8" w:rsidRDefault="007135D8" w:rsidP="007135D8">
      <w:pPr>
        <w:rPr>
          <w:szCs w:val="19"/>
          <w:lang w:val="en-US"/>
        </w:rPr>
      </w:pPr>
    </w:p>
    <w:p w14:paraId="60BCE33B" w14:textId="5EB96FF1" w:rsidR="007135D8" w:rsidRDefault="007135D8" w:rsidP="007135D8">
      <w:pPr>
        <w:rPr>
          <w:szCs w:val="19"/>
          <w:lang w:val="en-US"/>
        </w:rPr>
      </w:pPr>
      <w:r w:rsidRPr="007135D8">
        <w:rPr>
          <w:szCs w:val="19"/>
          <w:lang w:val="en-US"/>
        </w:rPr>
        <w:t>Poem by</w:t>
      </w:r>
      <w:r>
        <w:rPr>
          <w:szCs w:val="19"/>
          <w:lang w:val="en-US"/>
        </w:rPr>
        <w:t xml:space="preserve"> </w:t>
      </w:r>
      <w:r w:rsidRPr="007135D8">
        <w:rPr>
          <w:szCs w:val="19"/>
          <w:lang w:val="en-US"/>
        </w:rPr>
        <w:t>Otobong Nkanga, 2021</w:t>
      </w:r>
      <w:r>
        <w:rPr>
          <w:szCs w:val="19"/>
          <w:lang w:val="en-US"/>
        </w:rPr>
        <w:t xml:space="preserve"> </w:t>
      </w:r>
    </w:p>
    <w:p w14:paraId="0B0864C5" w14:textId="5C0E827A" w:rsidR="007135D8" w:rsidRDefault="007135D8" w:rsidP="007135D8">
      <w:pPr>
        <w:rPr>
          <w:szCs w:val="19"/>
          <w:lang w:val="en-US"/>
        </w:rPr>
      </w:pPr>
    </w:p>
    <w:p w14:paraId="4C309ABE" w14:textId="77777777" w:rsidR="007135D8" w:rsidRDefault="007135D8" w:rsidP="007135D8">
      <w:pPr>
        <w:rPr>
          <w:szCs w:val="19"/>
          <w:lang w:val="en-US"/>
        </w:rPr>
      </w:pPr>
    </w:p>
    <w:p w14:paraId="04B26FE6" w14:textId="77777777" w:rsidR="007135D8" w:rsidRDefault="007135D8" w:rsidP="007135D8">
      <w:pPr>
        <w:rPr>
          <w:szCs w:val="19"/>
          <w:lang w:val="en-US"/>
        </w:rPr>
      </w:pPr>
    </w:p>
    <w:p w14:paraId="49BBC1B4" w14:textId="3C26A849" w:rsidR="007135D8" w:rsidRPr="007135D8" w:rsidRDefault="007135D8" w:rsidP="007135D8">
      <w:pPr>
        <w:rPr>
          <w:rFonts w:ascii="ClanPro-Bold" w:hAnsi="ClanPro-Bold"/>
          <w:szCs w:val="19"/>
          <w:lang w:val="en-US"/>
        </w:rPr>
      </w:pPr>
      <w:r>
        <w:rPr>
          <w:rFonts w:ascii="ClanPro-Bold" w:hAnsi="ClanPro-Bold"/>
          <w:szCs w:val="19"/>
          <w:lang w:val="en-US"/>
        </w:rPr>
        <w:br w:type="column"/>
      </w:r>
      <w:r>
        <w:rPr>
          <w:rFonts w:ascii="ClanPro-Bold" w:hAnsi="ClanPro-Bold"/>
          <w:szCs w:val="19"/>
          <w:lang w:val="en-US"/>
        </w:rPr>
        <w:lastRenderedPageBreak/>
        <w:t>KUB Public</w:t>
      </w:r>
      <w:r w:rsidRPr="007135D8">
        <w:rPr>
          <w:rFonts w:ascii="ClanPro-Bold" w:hAnsi="ClanPro-Bold"/>
          <w:szCs w:val="19"/>
          <w:lang w:val="en-US"/>
        </w:rPr>
        <w:t>ation</w:t>
      </w:r>
    </w:p>
    <w:p w14:paraId="4302E97C" w14:textId="77777777" w:rsidR="007135D8" w:rsidRPr="007135D8" w:rsidRDefault="007135D8" w:rsidP="007135D8">
      <w:pPr>
        <w:rPr>
          <w:szCs w:val="19"/>
          <w:lang w:val="en-US"/>
        </w:rPr>
      </w:pPr>
      <w:r w:rsidRPr="007135D8">
        <w:rPr>
          <w:szCs w:val="19"/>
          <w:lang w:val="en-US"/>
        </w:rPr>
        <w:t>Otobong Nkanga</w:t>
      </w:r>
    </w:p>
    <w:p w14:paraId="727F253D" w14:textId="77777777" w:rsidR="007135D8" w:rsidRDefault="007135D8" w:rsidP="007135D8">
      <w:pPr>
        <w:rPr>
          <w:szCs w:val="19"/>
          <w:lang w:val="en-US"/>
        </w:rPr>
      </w:pPr>
    </w:p>
    <w:p w14:paraId="16981118" w14:textId="77777777" w:rsidR="007135D8" w:rsidRDefault="007135D8" w:rsidP="007135D8">
      <w:pPr>
        <w:rPr>
          <w:szCs w:val="19"/>
          <w:lang w:val="en-US"/>
        </w:rPr>
      </w:pPr>
    </w:p>
    <w:p w14:paraId="0B516F51" w14:textId="77777777" w:rsidR="007135D8" w:rsidRDefault="007135D8" w:rsidP="007135D8">
      <w:pPr>
        <w:rPr>
          <w:szCs w:val="19"/>
          <w:lang w:val="en-US"/>
        </w:rPr>
      </w:pPr>
    </w:p>
    <w:p w14:paraId="74134926" w14:textId="77777777" w:rsidR="007135D8" w:rsidRDefault="007135D8" w:rsidP="007135D8">
      <w:pPr>
        <w:rPr>
          <w:szCs w:val="19"/>
          <w:lang w:val="en-US"/>
        </w:rPr>
      </w:pPr>
    </w:p>
    <w:p w14:paraId="0EB1B506" w14:textId="77777777" w:rsidR="007135D8" w:rsidRDefault="007135D8" w:rsidP="007135D8">
      <w:pPr>
        <w:rPr>
          <w:szCs w:val="19"/>
          <w:lang w:val="en-US"/>
        </w:rPr>
      </w:pPr>
    </w:p>
    <w:p w14:paraId="3E5BA985" w14:textId="77777777" w:rsidR="007135D8" w:rsidRDefault="007135D8" w:rsidP="007135D8">
      <w:pPr>
        <w:rPr>
          <w:szCs w:val="19"/>
          <w:lang w:val="en-US"/>
        </w:rPr>
      </w:pPr>
    </w:p>
    <w:p w14:paraId="092F2E53" w14:textId="77777777" w:rsidR="007135D8" w:rsidRDefault="007135D8" w:rsidP="007135D8">
      <w:pPr>
        <w:rPr>
          <w:szCs w:val="19"/>
          <w:lang w:val="en-US"/>
        </w:rPr>
      </w:pPr>
    </w:p>
    <w:p w14:paraId="0A6E7331" w14:textId="77777777" w:rsidR="007135D8" w:rsidRDefault="007135D8" w:rsidP="007135D8">
      <w:pPr>
        <w:rPr>
          <w:szCs w:val="19"/>
          <w:lang w:val="en-US"/>
        </w:rPr>
      </w:pPr>
    </w:p>
    <w:p w14:paraId="61C424BE" w14:textId="5155B0AB" w:rsidR="007135D8" w:rsidRDefault="007135D8" w:rsidP="007135D8">
      <w:pPr>
        <w:rPr>
          <w:szCs w:val="19"/>
          <w:lang w:val="en-US"/>
        </w:rPr>
      </w:pPr>
      <w:r w:rsidRPr="007135D8">
        <w:rPr>
          <w:szCs w:val="19"/>
          <w:lang w:val="en-US"/>
        </w:rPr>
        <w:t>Stones, fabrics, and plants are the materials that Otobong Nkanga employs in her installations, enabling them speak of the land and the people they originate from.</w:t>
      </w:r>
    </w:p>
    <w:p w14:paraId="5F678190" w14:textId="77777777" w:rsidR="007135D8" w:rsidRPr="007135D8" w:rsidRDefault="007135D8" w:rsidP="007135D8">
      <w:pPr>
        <w:rPr>
          <w:szCs w:val="19"/>
          <w:lang w:val="en-US"/>
        </w:rPr>
      </w:pPr>
    </w:p>
    <w:p w14:paraId="3CC2800A" w14:textId="1EF5A8B3" w:rsidR="007135D8" w:rsidRDefault="007135D8" w:rsidP="007135D8">
      <w:pPr>
        <w:rPr>
          <w:szCs w:val="19"/>
          <w:lang w:val="en-US"/>
        </w:rPr>
      </w:pPr>
      <w:r>
        <w:rPr>
          <w:szCs w:val="19"/>
          <w:lang w:val="en-US"/>
        </w:rPr>
        <w:t>The works –</w:t>
      </w:r>
      <w:r w:rsidRPr="007135D8">
        <w:rPr>
          <w:szCs w:val="19"/>
          <w:lang w:val="en-US"/>
        </w:rPr>
        <w:t xml:space="preserve"> small-scale drawings and sculptures, sound, as well as pieces extending throughout all the floors – are always intended metaphorically, as symbols for the global system, involving imagery of migration, transformations, appropriation, and loss. </w:t>
      </w:r>
    </w:p>
    <w:p w14:paraId="738400C1" w14:textId="77777777" w:rsidR="007135D8" w:rsidRPr="007135D8" w:rsidRDefault="007135D8" w:rsidP="007135D8">
      <w:pPr>
        <w:rPr>
          <w:szCs w:val="19"/>
          <w:lang w:val="en-US"/>
        </w:rPr>
      </w:pPr>
    </w:p>
    <w:p w14:paraId="0CB6D282" w14:textId="6DCAECD2" w:rsidR="007135D8" w:rsidRDefault="007135D8" w:rsidP="007135D8">
      <w:pPr>
        <w:rPr>
          <w:szCs w:val="19"/>
          <w:lang w:val="en-US"/>
        </w:rPr>
      </w:pPr>
      <w:r w:rsidRPr="007135D8">
        <w:rPr>
          <w:szCs w:val="19"/>
          <w:lang w:val="en-US"/>
        </w:rPr>
        <w:t xml:space="preserve">At </w:t>
      </w:r>
      <w:proofErr w:type="spellStart"/>
      <w:r w:rsidRPr="007135D8">
        <w:rPr>
          <w:szCs w:val="19"/>
          <w:lang w:val="en-US"/>
        </w:rPr>
        <w:t>Kunsthaus</w:t>
      </w:r>
      <w:proofErr w:type="spellEnd"/>
      <w:r w:rsidRPr="007135D8">
        <w:rPr>
          <w:szCs w:val="19"/>
          <w:lang w:val="en-US"/>
        </w:rPr>
        <w:t xml:space="preserve"> Bregenz, the Nigerian-born artist is exhibiting numerous works that have been created in dialogue with the building’s architecture as well as the region and its industrial history. In the catalogue, Thomas D. Trummer will be expounding on the concept of the exhibition and the new works that have been created for </w:t>
      </w:r>
      <w:proofErr w:type="spellStart"/>
      <w:r w:rsidRPr="007135D8">
        <w:rPr>
          <w:szCs w:val="19"/>
          <w:lang w:val="en-US"/>
        </w:rPr>
        <w:t>Kunsthaus</w:t>
      </w:r>
      <w:proofErr w:type="spellEnd"/>
      <w:r w:rsidRPr="007135D8">
        <w:rPr>
          <w:szCs w:val="19"/>
          <w:lang w:val="en-US"/>
        </w:rPr>
        <w:t xml:space="preserve"> Bregenz. </w:t>
      </w:r>
    </w:p>
    <w:p w14:paraId="595BAD08" w14:textId="77777777" w:rsidR="007135D8" w:rsidRPr="007135D8" w:rsidRDefault="007135D8" w:rsidP="007135D8">
      <w:pPr>
        <w:rPr>
          <w:szCs w:val="19"/>
          <w:lang w:val="en-US"/>
        </w:rPr>
      </w:pPr>
    </w:p>
    <w:p w14:paraId="5CB674A8" w14:textId="77777777" w:rsidR="007135D8" w:rsidRPr="007135D8" w:rsidRDefault="007135D8" w:rsidP="007135D8">
      <w:pPr>
        <w:rPr>
          <w:szCs w:val="19"/>
          <w:lang w:val="en-US"/>
        </w:rPr>
      </w:pPr>
      <w:r w:rsidRPr="007135D8">
        <w:rPr>
          <w:szCs w:val="19"/>
          <w:lang w:val="en-US"/>
        </w:rPr>
        <w:t xml:space="preserve">Edited by Thomas D. Trummer, </w:t>
      </w:r>
      <w:proofErr w:type="spellStart"/>
      <w:r w:rsidRPr="007135D8">
        <w:rPr>
          <w:szCs w:val="19"/>
          <w:lang w:val="en-US"/>
        </w:rPr>
        <w:t>Kunsthaus</w:t>
      </w:r>
      <w:proofErr w:type="spellEnd"/>
      <w:r w:rsidRPr="007135D8">
        <w:rPr>
          <w:szCs w:val="19"/>
          <w:lang w:val="en-US"/>
        </w:rPr>
        <w:t xml:space="preserve"> Bregenz </w:t>
      </w:r>
    </w:p>
    <w:p w14:paraId="5EA62A0B" w14:textId="77777777" w:rsidR="007135D8" w:rsidRPr="007135D8" w:rsidRDefault="007135D8" w:rsidP="007135D8">
      <w:pPr>
        <w:rPr>
          <w:szCs w:val="19"/>
          <w:lang w:val="en-US"/>
        </w:rPr>
      </w:pPr>
      <w:r w:rsidRPr="007135D8">
        <w:rPr>
          <w:szCs w:val="19"/>
          <w:lang w:val="en-US"/>
        </w:rPr>
        <w:t>Graphic Design: N.N.</w:t>
      </w:r>
    </w:p>
    <w:p w14:paraId="27A7E01C" w14:textId="77777777" w:rsidR="007135D8" w:rsidRPr="007135D8" w:rsidRDefault="007135D8" w:rsidP="007135D8">
      <w:pPr>
        <w:rPr>
          <w:szCs w:val="19"/>
          <w:lang w:val="en-US"/>
        </w:rPr>
      </w:pPr>
      <w:r w:rsidRPr="007135D8">
        <w:rPr>
          <w:szCs w:val="19"/>
          <w:lang w:val="en-US"/>
        </w:rPr>
        <w:t>Essays by Thomas D. Trummer et al.</w:t>
      </w:r>
    </w:p>
    <w:p w14:paraId="6E4D4C2A" w14:textId="77777777" w:rsidR="007135D8" w:rsidRPr="007135D8" w:rsidRDefault="007135D8" w:rsidP="007135D8">
      <w:pPr>
        <w:rPr>
          <w:szCs w:val="19"/>
          <w:lang w:val="en-US"/>
        </w:rPr>
      </w:pPr>
      <w:r w:rsidRPr="007135D8">
        <w:rPr>
          <w:szCs w:val="19"/>
          <w:lang w:val="en-US"/>
        </w:rPr>
        <w:t>German / English,</w:t>
      </w:r>
    </w:p>
    <w:p w14:paraId="266FD7BA" w14:textId="77777777" w:rsidR="007135D8" w:rsidRPr="007135D8" w:rsidRDefault="007135D8" w:rsidP="007135D8">
      <w:pPr>
        <w:rPr>
          <w:szCs w:val="19"/>
          <w:lang w:val="en-US"/>
        </w:rPr>
      </w:pPr>
      <w:r w:rsidRPr="007135D8">
        <w:rPr>
          <w:szCs w:val="19"/>
          <w:lang w:val="en-US"/>
        </w:rPr>
        <w:t>approx. 164 pa</w:t>
      </w:r>
      <w:bookmarkStart w:id="0" w:name="_GoBack"/>
      <w:bookmarkEnd w:id="0"/>
      <w:r w:rsidRPr="007135D8">
        <w:rPr>
          <w:szCs w:val="19"/>
          <w:lang w:val="en-US"/>
        </w:rPr>
        <w:t>ges,</w:t>
      </w:r>
    </w:p>
    <w:p w14:paraId="2BB3C6C6" w14:textId="77777777" w:rsidR="007135D8" w:rsidRPr="007135D8" w:rsidRDefault="007135D8" w:rsidP="007135D8">
      <w:pPr>
        <w:rPr>
          <w:szCs w:val="19"/>
          <w:lang w:val="en-US"/>
        </w:rPr>
      </w:pPr>
      <w:r w:rsidRPr="007135D8">
        <w:rPr>
          <w:szCs w:val="19"/>
          <w:lang w:val="en-US"/>
        </w:rPr>
        <w:t>23.5 x 28 cm</w:t>
      </w:r>
    </w:p>
    <w:p w14:paraId="2ADD695B" w14:textId="77777777" w:rsidR="007135D8" w:rsidRPr="007135D8" w:rsidRDefault="007135D8" w:rsidP="007135D8">
      <w:pPr>
        <w:rPr>
          <w:szCs w:val="19"/>
          <w:lang w:val="en-US"/>
        </w:rPr>
      </w:pPr>
      <w:r w:rsidRPr="007135D8">
        <w:rPr>
          <w:szCs w:val="19"/>
          <w:lang w:val="en-US"/>
        </w:rPr>
        <w:t>Hardcover</w:t>
      </w:r>
    </w:p>
    <w:p w14:paraId="0B1F9038" w14:textId="77777777" w:rsidR="007135D8" w:rsidRPr="007135D8" w:rsidRDefault="007135D8" w:rsidP="007135D8">
      <w:pPr>
        <w:rPr>
          <w:szCs w:val="19"/>
          <w:lang w:val="en-US"/>
        </w:rPr>
      </w:pPr>
      <w:r w:rsidRPr="007135D8">
        <w:rPr>
          <w:szCs w:val="19"/>
          <w:lang w:val="en-US"/>
        </w:rPr>
        <w:t>Date of publication: December 2022</w:t>
      </w:r>
    </w:p>
    <w:p w14:paraId="47B0389B" w14:textId="2D0A01D8" w:rsidR="00FC1830" w:rsidRDefault="007135D8" w:rsidP="007135D8">
      <w:pPr>
        <w:rPr>
          <w:szCs w:val="19"/>
          <w:lang w:val="en-US"/>
        </w:rPr>
      </w:pPr>
      <w:r w:rsidRPr="007135D8">
        <w:rPr>
          <w:szCs w:val="19"/>
          <w:lang w:val="en-US"/>
        </w:rPr>
        <w:t>€ 42</w:t>
      </w:r>
    </w:p>
    <w:p w14:paraId="73F5918F" w14:textId="2EDE0FD7" w:rsidR="007135D8" w:rsidRDefault="007135D8" w:rsidP="007135D8">
      <w:pPr>
        <w:rPr>
          <w:szCs w:val="19"/>
          <w:lang w:val="en-US"/>
        </w:rPr>
      </w:pPr>
    </w:p>
    <w:p w14:paraId="18126C5F" w14:textId="582A1E04" w:rsidR="007135D8" w:rsidRPr="007135D8" w:rsidRDefault="007135D8" w:rsidP="007135D8">
      <w:pPr>
        <w:rPr>
          <w:rFonts w:ascii="ClanPro-Bold" w:hAnsi="ClanPro-Bold"/>
          <w:szCs w:val="19"/>
          <w:lang w:val="en-US"/>
        </w:rPr>
      </w:pPr>
      <w:r w:rsidRPr="007135D8">
        <w:rPr>
          <w:rFonts w:ascii="ClanPro-Bold" w:hAnsi="ClanPro-Bold"/>
          <w:szCs w:val="19"/>
          <w:lang w:val="en-US"/>
        </w:rPr>
        <w:t>Available online</w:t>
      </w:r>
    </w:p>
    <w:p w14:paraId="62CE5FE2" w14:textId="5A2875C1" w:rsidR="007135D8" w:rsidRDefault="0037063A" w:rsidP="007135D8">
      <w:pPr>
        <w:rPr>
          <w:szCs w:val="19"/>
          <w:lang w:val="en-US"/>
        </w:rPr>
      </w:pPr>
      <w:hyperlink r:id="rId8" w:history="1">
        <w:r w:rsidR="007135D8" w:rsidRPr="007135D8">
          <w:rPr>
            <w:rStyle w:val="Hyperlink"/>
            <w:szCs w:val="19"/>
            <w:lang w:val="en-US"/>
          </w:rPr>
          <w:t>Shop.kunsthaus-bregenz.at</w:t>
        </w:r>
      </w:hyperlink>
      <w:r w:rsidR="007135D8">
        <w:rPr>
          <w:szCs w:val="19"/>
          <w:lang w:val="en-US"/>
        </w:rPr>
        <w:t xml:space="preserve"> </w:t>
      </w:r>
    </w:p>
    <w:p w14:paraId="539BB2F3" w14:textId="0D0E0E32" w:rsidR="00FC1830" w:rsidRPr="00FC1830" w:rsidRDefault="00FC1830" w:rsidP="00FC1830">
      <w:pPr>
        <w:rPr>
          <w:rFonts w:ascii="ClanPro-Bold" w:hAnsi="ClanPro-Bold"/>
          <w:szCs w:val="19"/>
          <w:lang w:val="en-US"/>
        </w:rPr>
      </w:pPr>
      <w:r>
        <w:rPr>
          <w:szCs w:val="19"/>
          <w:lang w:val="en-US"/>
        </w:rPr>
        <w:br w:type="column"/>
      </w:r>
      <w:r w:rsidRPr="00FC1830">
        <w:rPr>
          <w:rFonts w:ascii="ClanPro-Bold" w:hAnsi="ClanPro-Bold"/>
          <w:szCs w:val="19"/>
          <w:lang w:val="en-US"/>
        </w:rPr>
        <w:lastRenderedPageBreak/>
        <w:t xml:space="preserve">KUB </w:t>
      </w:r>
      <w:r w:rsidR="007135D8">
        <w:rPr>
          <w:rFonts w:ascii="ClanPro-Bold" w:hAnsi="ClanPro-Bold"/>
          <w:szCs w:val="19"/>
          <w:lang w:val="en-US"/>
        </w:rPr>
        <w:t>Original</w:t>
      </w:r>
    </w:p>
    <w:p w14:paraId="172CF3F7" w14:textId="09397AEB" w:rsidR="00FC1830" w:rsidRPr="00FC1830" w:rsidRDefault="007135D8" w:rsidP="00FC1830">
      <w:pPr>
        <w:rPr>
          <w:szCs w:val="19"/>
          <w:lang w:val="en-US"/>
        </w:rPr>
      </w:pPr>
      <w:r>
        <w:rPr>
          <w:szCs w:val="19"/>
          <w:lang w:val="en-US"/>
        </w:rPr>
        <w:t>Otobong Nkanga</w:t>
      </w:r>
      <w:r>
        <w:rPr>
          <w:szCs w:val="19"/>
          <w:lang w:val="en-US"/>
        </w:rPr>
        <w:br/>
        <w:t>Unearthed (Fragment), 2021</w:t>
      </w:r>
    </w:p>
    <w:p w14:paraId="3297FC7C" w14:textId="77777777" w:rsidR="00FC1830" w:rsidRPr="00FC1830" w:rsidRDefault="00FC1830" w:rsidP="00FC1830">
      <w:pPr>
        <w:rPr>
          <w:szCs w:val="19"/>
          <w:lang w:val="en-US"/>
        </w:rPr>
      </w:pPr>
    </w:p>
    <w:p w14:paraId="55390CC6" w14:textId="77777777" w:rsidR="00FC1830" w:rsidRDefault="00FC1830" w:rsidP="00FC1830">
      <w:pPr>
        <w:rPr>
          <w:szCs w:val="19"/>
          <w:lang w:val="en-US"/>
        </w:rPr>
      </w:pPr>
    </w:p>
    <w:p w14:paraId="4434FD6C" w14:textId="77777777" w:rsidR="00FC1830" w:rsidRDefault="00FC1830" w:rsidP="00FC1830">
      <w:pPr>
        <w:rPr>
          <w:szCs w:val="19"/>
          <w:lang w:val="en-US"/>
        </w:rPr>
      </w:pPr>
    </w:p>
    <w:p w14:paraId="311F4E0D" w14:textId="77777777" w:rsidR="00FC1830" w:rsidRDefault="00FC1830" w:rsidP="00FC1830">
      <w:pPr>
        <w:rPr>
          <w:szCs w:val="19"/>
          <w:lang w:val="en-US"/>
        </w:rPr>
      </w:pPr>
    </w:p>
    <w:p w14:paraId="02D21608" w14:textId="77777777" w:rsidR="00FC1830" w:rsidRDefault="00FC1830" w:rsidP="00FC1830">
      <w:pPr>
        <w:rPr>
          <w:szCs w:val="19"/>
          <w:lang w:val="en-US"/>
        </w:rPr>
      </w:pPr>
    </w:p>
    <w:p w14:paraId="38DC8807" w14:textId="77777777" w:rsidR="00FC1830" w:rsidRDefault="00FC1830" w:rsidP="00FC1830">
      <w:pPr>
        <w:rPr>
          <w:szCs w:val="19"/>
          <w:lang w:val="en-US"/>
        </w:rPr>
      </w:pPr>
    </w:p>
    <w:p w14:paraId="6DCC4C68" w14:textId="77777777" w:rsidR="00FC1830" w:rsidRDefault="00FC1830" w:rsidP="00FC1830">
      <w:pPr>
        <w:rPr>
          <w:szCs w:val="19"/>
          <w:lang w:val="en-US"/>
        </w:rPr>
      </w:pPr>
    </w:p>
    <w:p w14:paraId="7008645C" w14:textId="77777777" w:rsidR="00FC1830" w:rsidRDefault="00FC1830" w:rsidP="00FC1830">
      <w:pPr>
        <w:rPr>
          <w:szCs w:val="19"/>
          <w:lang w:val="en-US"/>
        </w:rPr>
      </w:pPr>
    </w:p>
    <w:p w14:paraId="7604862E" w14:textId="27A6361A" w:rsidR="007135D8" w:rsidRDefault="007135D8" w:rsidP="007135D8">
      <w:pPr>
        <w:rPr>
          <w:szCs w:val="19"/>
          <w:lang w:val="en-US"/>
        </w:rPr>
      </w:pPr>
      <w:r w:rsidRPr="007135D8">
        <w:rPr>
          <w:szCs w:val="19"/>
          <w:lang w:val="en-US"/>
        </w:rPr>
        <w:t xml:space="preserve">For her exhibition at </w:t>
      </w:r>
      <w:proofErr w:type="spellStart"/>
      <w:r w:rsidRPr="007135D8">
        <w:rPr>
          <w:szCs w:val="19"/>
          <w:lang w:val="en-US"/>
        </w:rPr>
        <w:t>Kunsthaus</w:t>
      </w:r>
      <w:proofErr w:type="spellEnd"/>
      <w:r w:rsidRPr="007135D8">
        <w:rPr>
          <w:szCs w:val="19"/>
          <w:lang w:val="en-US"/>
        </w:rPr>
        <w:t xml:space="preserve"> Bregenz, Otobong Nkanga has conceived an extraordinary work, a tapestry series titled Unearthed. It consists of four 6 by 3.5 meter tapestries, forming a single motif and thus connecting all four of KUB’s floors. 25 fragments from </w:t>
      </w:r>
      <w:r w:rsidRPr="00853853">
        <w:rPr>
          <w:rFonts w:ascii="ClanPro-BookItalic" w:hAnsi="ClanPro-BookItalic"/>
          <w:szCs w:val="19"/>
          <w:lang w:val="en-US"/>
        </w:rPr>
        <w:t>Unearthed</w:t>
      </w:r>
      <w:r w:rsidRPr="007135D8">
        <w:rPr>
          <w:szCs w:val="19"/>
          <w:lang w:val="en-US"/>
        </w:rPr>
        <w:t xml:space="preserve">, each one </w:t>
      </w:r>
      <w:proofErr w:type="spellStart"/>
      <w:r w:rsidRPr="007135D8">
        <w:rPr>
          <w:szCs w:val="19"/>
          <w:lang w:val="en-US"/>
        </w:rPr>
        <w:t>uni</w:t>
      </w:r>
      <w:proofErr w:type="spellEnd"/>
      <w:r w:rsidRPr="007135D8">
        <w:rPr>
          <w:szCs w:val="19"/>
          <w:lang w:val="en-US"/>
        </w:rPr>
        <w:t>-que, are being made available as a limited edition exclusively fo</w:t>
      </w:r>
      <w:r w:rsidR="00853853">
        <w:rPr>
          <w:szCs w:val="19"/>
          <w:lang w:val="en-US"/>
        </w:rPr>
        <w:t xml:space="preserve">r </w:t>
      </w:r>
      <w:proofErr w:type="spellStart"/>
      <w:r w:rsidR="00853853">
        <w:rPr>
          <w:szCs w:val="19"/>
          <w:lang w:val="en-US"/>
        </w:rPr>
        <w:t>Kunsthaus</w:t>
      </w:r>
      <w:proofErr w:type="spellEnd"/>
      <w:r w:rsidR="00853853">
        <w:rPr>
          <w:szCs w:val="19"/>
          <w:lang w:val="en-US"/>
        </w:rPr>
        <w:t xml:space="preserve"> Bregenz. Each origi</w:t>
      </w:r>
      <w:r w:rsidRPr="007135D8">
        <w:rPr>
          <w:szCs w:val="19"/>
          <w:lang w:val="en-US"/>
        </w:rPr>
        <w:t xml:space="preserve">nal segment will be accompanied by a print depicting the complete motif of </w:t>
      </w:r>
      <w:r w:rsidRPr="00853853">
        <w:rPr>
          <w:rFonts w:ascii="ClanPro-BookItalic" w:hAnsi="ClanPro-BookItalic"/>
          <w:szCs w:val="19"/>
          <w:lang w:val="en-US"/>
        </w:rPr>
        <w:t>Unearthed</w:t>
      </w:r>
      <w:r w:rsidRPr="007135D8">
        <w:rPr>
          <w:szCs w:val="19"/>
          <w:lang w:val="en-US"/>
        </w:rPr>
        <w:t>.</w:t>
      </w:r>
    </w:p>
    <w:p w14:paraId="4F29BA72" w14:textId="3673BA68" w:rsidR="007135D8" w:rsidRDefault="007135D8" w:rsidP="007135D8">
      <w:pPr>
        <w:rPr>
          <w:szCs w:val="19"/>
          <w:lang w:val="en-US"/>
        </w:rPr>
      </w:pPr>
    </w:p>
    <w:p w14:paraId="5CD18E61" w14:textId="0C1A8F7C" w:rsidR="007135D8" w:rsidRPr="007135D8" w:rsidRDefault="007135D8" w:rsidP="007135D8">
      <w:pPr>
        <w:rPr>
          <w:szCs w:val="19"/>
          <w:lang w:val="en-US"/>
        </w:rPr>
      </w:pPr>
      <w:r w:rsidRPr="007135D8">
        <w:rPr>
          <w:rFonts w:ascii="ClanPro-BoldItalic" w:hAnsi="ClanPro-BoldItalic"/>
          <w:szCs w:val="19"/>
          <w:lang w:val="en-US"/>
        </w:rPr>
        <w:t>Unearthed (Fragment)</w:t>
      </w:r>
      <w:r w:rsidRPr="007135D8">
        <w:rPr>
          <w:rFonts w:ascii="ClanPro-Bold" w:hAnsi="ClanPro-Bold"/>
          <w:szCs w:val="19"/>
          <w:lang w:val="en-US"/>
        </w:rPr>
        <w:t>, 2021</w:t>
      </w:r>
    </w:p>
    <w:p w14:paraId="4E2483E7" w14:textId="2FF7CB0F" w:rsidR="0037063A" w:rsidRPr="0037063A" w:rsidRDefault="0037063A" w:rsidP="0037063A">
      <w:pPr>
        <w:rPr>
          <w:szCs w:val="19"/>
          <w:lang w:val="en-US"/>
        </w:rPr>
      </w:pPr>
      <w:r w:rsidRPr="0037063A">
        <w:rPr>
          <w:szCs w:val="19"/>
          <w:lang w:val="en-US"/>
        </w:rPr>
        <w:t>Tapestry, various yarns, with</w:t>
      </w:r>
      <w:r>
        <w:rPr>
          <w:szCs w:val="19"/>
          <w:lang w:val="en-US"/>
        </w:rPr>
        <w:t xml:space="preserve"> </w:t>
      </w:r>
      <w:r w:rsidRPr="0037063A">
        <w:rPr>
          <w:szCs w:val="19"/>
          <w:lang w:val="en-US"/>
        </w:rPr>
        <w:t>an additional inkjet print on</w:t>
      </w:r>
    </w:p>
    <w:p w14:paraId="132EFD41" w14:textId="30A106C7" w:rsidR="0037063A" w:rsidRPr="0037063A" w:rsidRDefault="0037063A" w:rsidP="0037063A">
      <w:pPr>
        <w:rPr>
          <w:szCs w:val="19"/>
          <w:lang w:val="en-US"/>
        </w:rPr>
      </w:pPr>
      <w:proofErr w:type="spellStart"/>
      <w:r w:rsidRPr="0037063A">
        <w:rPr>
          <w:szCs w:val="19"/>
          <w:lang w:val="en-US"/>
        </w:rPr>
        <w:t>Hahnemühle</w:t>
      </w:r>
      <w:proofErr w:type="spellEnd"/>
      <w:r w:rsidRPr="0037063A">
        <w:rPr>
          <w:szCs w:val="19"/>
          <w:lang w:val="en-US"/>
        </w:rPr>
        <w:t xml:space="preserve"> German Etching</w:t>
      </w:r>
      <w:r>
        <w:rPr>
          <w:szCs w:val="19"/>
          <w:lang w:val="en-US"/>
        </w:rPr>
        <w:t xml:space="preserve"> </w:t>
      </w:r>
      <w:r>
        <w:rPr>
          <w:szCs w:val="19"/>
          <w:lang w:val="en-US"/>
        </w:rPr>
        <w:br/>
      </w:r>
      <w:r w:rsidRPr="0037063A">
        <w:rPr>
          <w:szCs w:val="19"/>
          <w:lang w:val="en-US"/>
        </w:rPr>
        <w:t>Approx. 60 x 85 cm</w:t>
      </w:r>
    </w:p>
    <w:p w14:paraId="0CB66FD2" w14:textId="5B32D071" w:rsidR="0037063A" w:rsidRPr="0037063A" w:rsidRDefault="0037063A" w:rsidP="0037063A">
      <w:pPr>
        <w:rPr>
          <w:szCs w:val="19"/>
          <w:lang w:val="en-US"/>
        </w:rPr>
      </w:pPr>
      <w:r>
        <w:rPr>
          <w:szCs w:val="19"/>
          <w:lang w:val="en-US"/>
        </w:rPr>
        <w:t xml:space="preserve">30 originals + 6 </w:t>
      </w:r>
      <w:proofErr w:type="spellStart"/>
      <w:r w:rsidRPr="0037063A">
        <w:rPr>
          <w:smallCaps/>
          <w:sz w:val="21"/>
          <w:szCs w:val="21"/>
          <w:lang w:val="en-US"/>
        </w:rPr>
        <w:t>a.p</w:t>
      </w:r>
      <w:proofErr w:type="spellEnd"/>
      <w:r w:rsidRPr="0037063A">
        <w:rPr>
          <w:szCs w:val="19"/>
          <w:lang w:val="en-US"/>
        </w:rPr>
        <w:t>., numbered</w:t>
      </w:r>
    </w:p>
    <w:p w14:paraId="1D86D0DB" w14:textId="4629E478" w:rsidR="0037063A" w:rsidRDefault="0037063A" w:rsidP="0037063A">
      <w:pPr>
        <w:rPr>
          <w:szCs w:val="19"/>
          <w:lang w:val="en-US"/>
        </w:rPr>
      </w:pPr>
      <w:r w:rsidRPr="0037063A">
        <w:rPr>
          <w:szCs w:val="19"/>
          <w:lang w:val="en-US"/>
        </w:rPr>
        <w:t>€ 5,800 incl. 10 % vat, excluding</w:t>
      </w:r>
      <w:r>
        <w:rPr>
          <w:szCs w:val="19"/>
          <w:lang w:val="en-US"/>
        </w:rPr>
        <w:t xml:space="preserve"> </w:t>
      </w:r>
      <w:r w:rsidRPr="0037063A">
        <w:rPr>
          <w:szCs w:val="19"/>
          <w:lang w:val="en-US"/>
        </w:rPr>
        <w:t>shipping and packaging costs,</w:t>
      </w:r>
      <w:r>
        <w:rPr>
          <w:szCs w:val="19"/>
          <w:lang w:val="en-US"/>
        </w:rPr>
        <w:t xml:space="preserve"> </w:t>
      </w:r>
      <w:r w:rsidRPr="0037063A">
        <w:rPr>
          <w:szCs w:val="19"/>
          <w:lang w:val="en-US"/>
        </w:rPr>
        <w:t>and custom duties</w:t>
      </w:r>
    </w:p>
    <w:p w14:paraId="502EAF6D" w14:textId="77777777" w:rsidR="0037063A" w:rsidRPr="0037063A" w:rsidRDefault="0037063A" w:rsidP="0037063A">
      <w:pPr>
        <w:rPr>
          <w:szCs w:val="19"/>
          <w:lang w:val="en-US"/>
        </w:rPr>
      </w:pPr>
    </w:p>
    <w:p w14:paraId="7CF82642" w14:textId="5A881F23" w:rsidR="0037063A" w:rsidRDefault="0037063A" w:rsidP="0037063A">
      <w:pPr>
        <w:rPr>
          <w:szCs w:val="19"/>
          <w:lang w:val="en-US"/>
        </w:rPr>
      </w:pPr>
      <w:r w:rsidRPr="0037063A">
        <w:rPr>
          <w:szCs w:val="19"/>
          <w:lang w:val="en-US"/>
        </w:rPr>
        <w:t>40 percent of the proceeds will</w:t>
      </w:r>
      <w:r>
        <w:rPr>
          <w:szCs w:val="19"/>
          <w:lang w:val="en-US"/>
        </w:rPr>
        <w:t xml:space="preserve"> </w:t>
      </w:r>
      <w:r w:rsidRPr="0037063A">
        <w:rPr>
          <w:szCs w:val="19"/>
          <w:lang w:val="en-US"/>
        </w:rPr>
        <w:t>be donated to the Carved to Flow</w:t>
      </w:r>
      <w:r>
        <w:rPr>
          <w:szCs w:val="19"/>
          <w:lang w:val="en-US"/>
        </w:rPr>
        <w:t xml:space="preserve"> </w:t>
      </w:r>
      <w:r w:rsidRPr="0037063A">
        <w:rPr>
          <w:szCs w:val="19"/>
          <w:lang w:val="en-US"/>
        </w:rPr>
        <w:t>Foundation.</w:t>
      </w:r>
    </w:p>
    <w:p w14:paraId="01C7C700" w14:textId="77777777" w:rsidR="0037063A" w:rsidRDefault="0037063A" w:rsidP="0037063A">
      <w:pPr>
        <w:rPr>
          <w:szCs w:val="19"/>
          <w:lang w:val="en-US"/>
        </w:rPr>
      </w:pPr>
    </w:p>
    <w:p w14:paraId="5C079333" w14:textId="68174FBD" w:rsidR="007135D8" w:rsidRPr="007135D8" w:rsidRDefault="007135D8" w:rsidP="0037063A">
      <w:pPr>
        <w:rPr>
          <w:szCs w:val="19"/>
          <w:lang w:val="en-US"/>
        </w:rPr>
      </w:pPr>
      <w:r w:rsidRPr="007135D8">
        <w:rPr>
          <w:szCs w:val="19"/>
          <w:lang w:val="en-US"/>
        </w:rPr>
        <w:t xml:space="preserve">Produced in collaboration with </w:t>
      </w:r>
      <w:proofErr w:type="spellStart"/>
      <w:r w:rsidRPr="007135D8">
        <w:rPr>
          <w:szCs w:val="19"/>
          <w:lang w:val="en-US"/>
        </w:rPr>
        <w:t>TextielLab</w:t>
      </w:r>
      <w:proofErr w:type="spellEnd"/>
      <w:r w:rsidRPr="007135D8">
        <w:rPr>
          <w:szCs w:val="19"/>
          <w:lang w:val="en-US"/>
        </w:rPr>
        <w:t xml:space="preserve"> / </w:t>
      </w:r>
      <w:proofErr w:type="spellStart"/>
      <w:r w:rsidRPr="007135D8">
        <w:rPr>
          <w:szCs w:val="19"/>
          <w:lang w:val="en-US"/>
        </w:rPr>
        <w:t>TextielMuseum</w:t>
      </w:r>
      <w:proofErr w:type="spellEnd"/>
      <w:r w:rsidRPr="007135D8">
        <w:rPr>
          <w:szCs w:val="19"/>
          <w:lang w:val="en-US"/>
        </w:rPr>
        <w:t xml:space="preserve"> Tilburg (NL), using a special rapier weavin</w:t>
      </w:r>
      <w:r w:rsidR="0037063A">
        <w:rPr>
          <w:szCs w:val="19"/>
          <w:lang w:val="en-US"/>
        </w:rPr>
        <w:t xml:space="preserve">g machine manufactured by </w:t>
      </w:r>
      <w:proofErr w:type="spellStart"/>
      <w:r w:rsidR="0037063A">
        <w:rPr>
          <w:szCs w:val="19"/>
          <w:lang w:val="en-US"/>
        </w:rPr>
        <w:t>Lindauer</w:t>
      </w:r>
      <w:proofErr w:type="spellEnd"/>
      <w:r w:rsidR="0037063A">
        <w:rPr>
          <w:szCs w:val="19"/>
          <w:lang w:val="en-US"/>
        </w:rPr>
        <w:t xml:space="preserve"> </w:t>
      </w:r>
      <w:proofErr w:type="spellStart"/>
      <w:r w:rsidR="0037063A" w:rsidRPr="0037063A">
        <w:rPr>
          <w:smallCaps/>
          <w:sz w:val="21"/>
          <w:szCs w:val="21"/>
          <w:lang w:val="en-US"/>
        </w:rPr>
        <w:t>dornier</w:t>
      </w:r>
      <w:proofErr w:type="spellEnd"/>
      <w:r w:rsidR="0037063A">
        <w:rPr>
          <w:szCs w:val="19"/>
          <w:lang w:val="en-US"/>
        </w:rPr>
        <w:t xml:space="preserve"> GmbH</w:t>
      </w:r>
    </w:p>
    <w:p w14:paraId="29A705BD" w14:textId="77777777" w:rsidR="007135D8" w:rsidRPr="007135D8" w:rsidRDefault="007135D8" w:rsidP="007135D8">
      <w:pPr>
        <w:rPr>
          <w:szCs w:val="19"/>
          <w:lang w:val="en-US"/>
        </w:rPr>
      </w:pPr>
      <w:r w:rsidRPr="007135D8">
        <w:rPr>
          <w:szCs w:val="19"/>
          <w:lang w:val="en-US"/>
        </w:rPr>
        <w:t xml:space="preserve"> </w:t>
      </w:r>
    </w:p>
    <w:p w14:paraId="4AF0BB84" w14:textId="77777777" w:rsidR="009D237E" w:rsidRPr="009D237E" w:rsidRDefault="009D237E" w:rsidP="009D237E">
      <w:pPr>
        <w:rPr>
          <w:szCs w:val="19"/>
          <w:lang w:val="en-US"/>
        </w:rPr>
      </w:pPr>
    </w:p>
    <w:p w14:paraId="10568601" w14:textId="04473A07" w:rsidR="009D237E" w:rsidRPr="00254FA3" w:rsidRDefault="00254FA3" w:rsidP="009D237E">
      <w:pPr>
        <w:rPr>
          <w:szCs w:val="19"/>
          <w:lang w:val="en-US"/>
        </w:rPr>
      </w:pPr>
      <w:r>
        <w:rPr>
          <w:rFonts w:ascii="ClanPro-Bold" w:hAnsi="ClanPro-Bold"/>
          <w:szCs w:val="19"/>
          <w:lang w:val="en-US"/>
        </w:rPr>
        <w:t>Available online</w:t>
      </w:r>
      <w:r>
        <w:rPr>
          <w:rFonts w:ascii="ClanPro-Bold" w:hAnsi="ClanPro-Bold"/>
          <w:szCs w:val="19"/>
          <w:lang w:val="en-US"/>
        </w:rPr>
        <w:br/>
      </w:r>
      <w:hyperlink r:id="rId9" w:history="1">
        <w:r w:rsidRPr="00254FA3">
          <w:rPr>
            <w:rStyle w:val="Hyperlink"/>
            <w:szCs w:val="19"/>
            <w:lang w:val="en-US"/>
          </w:rPr>
          <w:t xml:space="preserve">shop.kunsthaus-bregenz.at </w:t>
        </w:r>
      </w:hyperlink>
      <w:r w:rsidR="009D237E" w:rsidRPr="00254FA3">
        <w:rPr>
          <w:szCs w:val="19"/>
          <w:lang w:val="en-US"/>
        </w:rPr>
        <w:t xml:space="preserve"> </w:t>
      </w:r>
    </w:p>
    <w:p w14:paraId="744CA539" w14:textId="7D822C0C" w:rsidR="00DC3F2C" w:rsidRPr="00CD1016" w:rsidRDefault="00DC3F2C" w:rsidP="007135D8">
      <w:pPr>
        <w:rPr>
          <w:rFonts w:ascii="ClanPro-Bold" w:hAnsi="ClanPro-Bold"/>
          <w:szCs w:val="19"/>
          <w:lang w:val="en-US"/>
        </w:rPr>
      </w:pPr>
    </w:p>
    <w:p w14:paraId="23E53DC2" w14:textId="2C7EFF37" w:rsidR="00DC3F2C" w:rsidRPr="00CD1016" w:rsidRDefault="00DC3F2C" w:rsidP="00B47989">
      <w:pPr>
        <w:rPr>
          <w:rFonts w:ascii="ClanPro-Bold" w:hAnsi="ClanPro-Bold"/>
          <w:szCs w:val="19"/>
          <w:lang w:val="en-US"/>
        </w:rPr>
      </w:pPr>
    </w:p>
    <w:p w14:paraId="167700DF" w14:textId="45B9734F" w:rsidR="00CC7616" w:rsidRPr="00A7496B" w:rsidRDefault="009D237E" w:rsidP="00CC7616">
      <w:pPr>
        <w:rPr>
          <w:rFonts w:ascii="ClanPro-Bold" w:hAnsi="ClanPro-Bold" w:cs="Arial"/>
          <w:color w:val="000000" w:themeColor="text1"/>
          <w:lang w:val="en-US"/>
        </w:rPr>
      </w:pPr>
      <w:r>
        <w:rPr>
          <w:rFonts w:ascii="ClanPro-Bold" w:hAnsi="ClanPro-Bold" w:cs="Arial"/>
          <w:lang w:val="en-US"/>
        </w:rPr>
        <w:br w:type="column"/>
      </w:r>
      <w:r w:rsidR="00CC7616" w:rsidRPr="00CD1016">
        <w:rPr>
          <w:rFonts w:ascii="ClanPro-Bold" w:hAnsi="ClanPro-Bold" w:cs="Arial"/>
          <w:lang w:val="en-US"/>
        </w:rPr>
        <w:lastRenderedPageBreak/>
        <w:t>Partner</w:t>
      </w:r>
      <w:r w:rsidR="000F196A">
        <w:rPr>
          <w:rFonts w:ascii="ClanPro-Bold" w:hAnsi="ClanPro-Bold" w:cs="Arial"/>
          <w:lang w:val="en-US"/>
        </w:rPr>
        <w:t>s</w:t>
      </w:r>
      <w:r w:rsidR="003F5D7D" w:rsidRPr="00CD1016">
        <w:rPr>
          <w:rFonts w:ascii="ClanPro-Bold" w:hAnsi="ClanPro-Bold" w:cs="Arial"/>
          <w:lang w:val="en-US"/>
        </w:rPr>
        <w:t xml:space="preserve"> </w:t>
      </w:r>
      <w:r w:rsidR="000F196A" w:rsidRPr="00A7496B">
        <w:rPr>
          <w:rFonts w:ascii="ClanPro-Bold" w:hAnsi="ClanPro-Bold" w:cs="Arial"/>
          <w:color w:val="000000" w:themeColor="text1"/>
          <w:lang w:val="en-US"/>
        </w:rPr>
        <w:t>a</w:t>
      </w:r>
      <w:r w:rsidR="003F5D7D" w:rsidRPr="00A7496B">
        <w:rPr>
          <w:rFonts w:ascii="ClanPro-Bold" w:hAnsi="ClanPro-Bold" w:cs="Arial"/>
          <w:color w:val="000000" w:themeColor="text1"/>
          <w:lang w:val="en-US"/>
        </w:rPr>
        <w:t xml:space="preserve">nd </w:t>
      </w:r>
      <w:r w:rsidR="00CE232D" w:rsidRPr="00A7496B">
        <w:rPr>
          <w:rFonts w:ascii="ClanPro-Bold" w:hAnsi="ClanPro-Bold" w:cs="Arial"/>
          <w:color w:val="000000" w:themeColor="text1"/>
          <w:lang w:val="en-US"/>
        </w:rPr>
        <w:t>Sponsors</w:t>
      </w:r>
    </w:p>
    <w:p w14:paraId="59F3E01B" w14:textId="72A5723B" w:rsidR="00D55BC6" w:rsidRDefault="000F196A" w:rsidP="000F196A">
      <w:pPr>
        <w:rPr>
          <w:rFonts w:cs="Arial"/>
          <w:lang w:val="en-US"/>
        </w:rPr>
      </w:pPr>
      <w:proofErr w:type="spellStart"/>
      <w:r w:rsidRPr="00CD1016">
        <w:rPr>
          <w:rFonts w:cs="Arial"/>
          <w:lang w:val="en-US"/>
        </w:rPr>
        <w:t>Kunsthaus</w:t>
      </w:r>
      <w:proofErr w:type="spellEnd"/>
      <w:r w:rsidRPr="00CD1016">
        <w:rPr>
          <w:rFonts w:cs="Arial"/>
          <w:lang w:val="en-US"/>
        </w:rPr>
        <w:t xml:space="preserve"> Bregenz</w:t>
      </w:r>
      <w:r>
        <w:rPr>
          <w:rFonts w:cs="Arial"/>
          <w:lang w:val="en-US"/>
        </w:rPr>
        <w:t xml:space="preserve"> is grateful to its partners for their generous financial support and their ongoing commitment to culture.</w:t>
      </w:r>
      <w:r w:rsidR="00D55BC6" w:rsidRPr="00CD1016">
        <w:rPr>
          <w:lang w:val="en-US"/>
        </w:rPr>
        <w:br/>
      </w:r>
    </w:p>
    <w:p w14:paraId="501C313A" w14:textId="65123F60" w:rsidR="00FD34AC" w:rsidRDefault="00FD34AC" w:rsidP="000F196A">
      <w:pPr>
        <w:rPr>
          <w:rFonts w:cs="Arial"/>
          <w:lang w:val="en-US"/>
        </w:rPr>
      </w:pPr>
    </w:p>
    <w:p w14:paraId="08163BF7" w14:textId="77777777" w:rsidR="00FD34AC" w:rsidRPr="000F196A" w:rsidRDefault="00FD34AC" w:rsidP="000F196A">
      <w:pPr>
        <w:rPr>
          <w:rFonts w:cs="Arial"/>
          <w:lang w:val="en-US"/>
        </w:rPr>
      </w:pPr>
    </w:p>
    <w:p w14:paraId="51A4E5D0" w14:textId="164CA32D" w:rsidR="004A540C" w:rsidRPr="00CD1016" w:rsidRDefault="00FE5C7C" w:rsidP="00FE5C7C">
      <w:pPr>
        <w:tabs>
          <w:tab w:val="left" w:pos="3759"/>
        </w:tabs>
        <w:spacing w:after="200" w:line="360" w:lineRule="auto"/>
        <w:ind w:left="-284"/>
        <w:rPr>
          <w:lang w:val="en-US"/>
        </w:rPr>
      </w:pPr>
      <w:r>
        <w:rPr>
          <w:noProof/>
          <w:lang w:val="de-DE" w:eastAsia="de-DE"/>
        </w:rPr>
        <w:drawing>
          <wp:inline distT="0" distB="0" distL="0" distR="0" wp14:anchorId="151CB6EA" wp14:editId="64C54F45">
            <wp:extent cx="3906730" cy="6441141"/>
            <wp:effectExtent l="0" t="0" r="508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0"/>
                    <a:stretch>
                      <a:fillRect/>
                    </a:stretch>
                  </pic:blipFill>
                  <pic:spPr>
                    <a:xfrm>
                      <a:off x="0" y="0"/>
                      <a:ext cx="3920817" cy="6464366"/>
                    </a:xfrm>
                    <a:prstGeom prst="rect">
                      <a:avLst/>
                    </a:prstGeom>
                  </pic:spPr>
                </pic:pic>
              </a:graphicData>
            </a:graphic>
          </wp:inline>
        </w:drawing>
      </w:r>
    </w:p>
    <w:p w14:paraId="15B77A89" w14:textId="64D09D8D" w:rsidR="00F35D7B" w:rsidRPr="00CD1016" w:rsidRDefault="00F35D7B" w:rsidP="00137EE3">
      <w:pPr>
        <w:rPr>
          <w:lang w:val="en-US"/>
        </w:rPr>
      </w:pPr>
    </w:p>
    <w:sectPr w:rsidR="00F35D7B" w:rsidRPr="00CD1016" w:rsidSect="00ED4BF7">
      <w:headerReference w:type="default" r:id="rId11"/>
      <w:pgSz w:w="11906" w:h="16838" w:code="9"/>
      <w:pgMar w:top="641" w:right="2552" w:bottom="1134" w:left="3686" w:header="170" w:footer="65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789AC" w14:textId="77777777" w:rsidR="006C49D8" w:rsidRDefault="006C49D8">
      <w:pPr>
        <w:spacing w:line="240" w:lineRule="auto"/>
      </w:pPr>
      <w:r>
        <w:separator/>
      </w:r>
    </w:p>
  </w:endnote>
  <w:endnote w:type="continuationSeparator" w:id="0">
    <w:p w14:paraId="57F2B494" w14:textId="77777777" w:rsidR="006C49D8" w:rsidRDefault="006C49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lanPro-Book">
    <w:panose1 w:val="020B0604020101020102"/>
    <w:charset w:val="00"/>
    <w:family w:val="swiss"/>
    <w:notTrueType/>
    <w:pitch w:val="variable"/>
    <w:sig w:usb0="A00000BF" w:usb1="4000205B" w:usb2="00000000" w:usb3="00000000" w:csb0="00000093" w:csb1="00000000"/>
  </w:font>
  <w:font w:name="ClanPro-Bold">
    <w:panose1 w:val="020B0804020101020102"/>
    <w:charset w:val="00"/>
    <w:family w:val="swiss"/>
    <w:notTrueType/>
    <w:pitch w:val="variable"/>
    <w:sig w:usb0="A00000BF" w:usb1="4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lanPro-BookItalic">
    <w:panose1 w:val="020B0604020101020102"/>
    <w:charset w:val="00"/>
    <w:family w:val="swiss"/>
    <w:notTrueType/>
    <w:pitch w:val="variable"/>
    <w:sig w:usb0="A00000BF" w:usb1="4000205B" w:usb2="00000000" w:usb3="00000000" w:csb0="00000093" w:csb1="00000000"/>
  </w:font>
  <w:font w:name="ClanPro-BoldItalic">
    <w:panose1 w:val="020B0804030101020102"/>
    <w:charset w:val="00"/>
    <w:family w:val="swiss"/>
    <w:notTrueType/>
    <w:pitch w:val="variable"/>
    <w:sig w:usb0="A00000BF" w:usb1="4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F52D7" w14:textId="77777777" w:rsidR="006C49D8" w:rsidRDefault="006C49D8">
      <w:pPr>
        <w:spacing w:line="240" w:lineRule="auto"/>
      </w:pPr>
      <w:r>
        <w:separator/>
      </w:r>
    </w:p>
  </w:footnote>
  <w:footnote w:type="continuationSeparator" w:id="0">
    <w:p w14:paraId="7B411798" w14:textId="77777777" w:rsidR="006C49D8" w:rsidRDefault="006C49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69D3F" w14:textId="77777777" w:rsidR="00ED4BF7" w:rsidRPr="00A141DA" w:rsidRDefault="00ED4BF7" w:rsidP="00ED4BF7">
    <w:pPr>
      <w:pStyle w:val="Kopfzeile"/>
      <w:rPr>
        <w:lang w:val="de-AT"/>
      </w:rPr>
    </w:pPr>
    <w:r>
      <w:rPr>
        <w:noProof/>
        <w:lang w:val="de-DE" w:eastAsia="de-DE"/>
      </w:rPr>
      <w:drawing>
        <wp:anchor distT="0" distB="0" distL="114300" distR="114300" simplePos="0" relativeHeight="251659264" behindDoc="0" locked="0" layoutInCell="1" allowOverlap="1" wp14:anchorId="2166A6E8" wp14:editId="7A1DE8BF">
          <wp:simplePos x="0" y="0"/>
          <wp:positionH relativeFrom="margin">
            <wp:posOffset>3960495</wp:posOffset>
          </wp:positionH>
          <wp:positionV relativeFrom="page">
            <wp:posOffset>1620520</wp:posOffset>
          </wp:positionV>
          <wp:extent cx="711835" cy="723265"/>
          <wp:effectExtent l="0" t="0" r="0" b="635"/>
          <wp:wrapNone/>
          <wp:docPr id="6" name="Grafik 6" descr="D:\Rainer Privat\Projekte\Kunsthaus Bregenz\Grafiken\KUB_2.0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Rainer Privat\Projekte\Kunsthaus Bregenz\Grafiken\KUB_2.0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835" cy="723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616"/>
    <w:rsid w:val="000008C9"/>
    <w:rsid w:val="000016AB"/>
    <w:rsid w:val="00005F9A"/>
    <w:rsid w:val="00011863"/>
    <w:rsid w:val="00020B0E"/>
    <w:rsid w:val="000212BA"/>
    <w:rsid w:val="00032BA4"/>
    <w:rsid w:val="00033CEC"/>
    <w:rsid w:val="00041A1E"/>
    <w:rsid w:val="00042AB8"/>
    <w:rsid w:val="00042CD9"/>
    <w:rsid w:val="00045659"/>
    <w:rsid w:val="00046AFE"/>
    <w:rsid w:val="000476CC"/>
    <w:rsid w:val="000505B2"/>
    <w:rsid w:val="00052D6D"/>
    <w:rsid w:val="000575C4"/>
    <w:rsid w:val="00072E93"/>
    <w:rsid w:val="00080F4D"/>
    <w:rsid w:val="00082E0B"/>
    <w:rsid w:val="00083A20"/>
    <w:rsid w:val="00084A2A"/>
    <w:rsid w:val="00091ED4"/>
    <w:rsid w:val="000952ED"/>
    <w:rsid w:val="00096C2B"/>
    <w:rsid w:val="000A4B32"/>
    <w:rsid w:val="000A7B94"/>
    <w:rsid w:val="000B467C"/>
    <w:rsid w:val="000B4C59"/>
    <w:rsid w:val="000B5725"/>
    <w:rsid w:val="000B5E4B"/>
    <w:rsid w:val="000C3EC8"/>
    <w:rsid w:val="000C68CA"/>
    <w:rsid w:val="000D4083"/>
    <w:rsid w:val="000F196A"/>
    <w:rsid w:val="000F4AEC"/>
    <w:rsid w:val="00112BD5"/>
    <w:rsid w:val="001168C9"/>
    <w:rsid w:val="00131592"/>
    <w:rsid w:val="00137769"/>
    <w:rsid w:val="00137EE3"/>
    <w:rsid w:val="00152CCA"/>
    <w:rsid w:val="00154150"/>
    <w:rsid w:val="00154931"/>
    <w:rsid w:val="0016446D"/>
    <w:rsid w:val="001716A9"/>
    <w:rsid w:val="00171B8A"/>
    <w:rsid w:val="00176410"/>
    <w:rsid w:val="00176AE8"/>
    <w:rsid w:val="0018071B"/>
    <w:rsid w:val="00182BC5"/>
    <w:rsid w:val="00192E33"/>
    <w:rsid w:val="00197323"/>
    <w:rsid w:val="001A1D0A"/>
    <w:rsid w:val="001A70A6"/>
    <w:rsid w:val="001B4808"/>
    <w:rsid w:val="001B5E62"/>
    <w:rsid w:val="001B68B4"/>
    <w:rsid w:val="001C6CB8"/>
    <w:rsid w:val="001F1475"/>
    <w:rsid w:val="002004B9"/>
    <w:rsid w:val="002158A5"/>
    <w:rsid w:val="00227E16"/>
    <w:rsid w:val="00236E20"/>
    <w:rsid w:val="00254FA3"/>
    <w:rsid w:val="00260E6B"/>
    <w:rsid w:val="00261270"/>
    <w:rsid w:val="0028692B"/>
    <w:rsid w:val="00291524"/>
    <w:rsid w:val="00292635"/>
    <w:rsid w:val="00293623"/>
    <w:rsid w:val="00297B59"/>
    <w:rsid w:val="002A7623"/>
    <w:rsid w:val="002B0BCA"/>
    <w:rsid w:val="002B563D"/>
    <w:rsid w:val="002B5CE2"/>
    <w:rsid w:val="002C5C76"/>
    <w:rsid w:val="002F0509"/>
    <w:rsid w:val="002F1645"/>
    <w:rsid w:val="002F749A"/>
    <w:rsid w:val="002F7908"/>
    <w:rsid w:val="0030042F"/>
    <w:rsid w:val="00302E27"/>
    <w:rsid w:val="00303F10"/>
    <w:rsid w:val="003073C5"/>
    <w:rsid w:val="00307ED3"/>
    <w:rsid w:val="003226D3"/>
    <w:rsid w:val="00335B8D"/>
    <w:rsid w:val="003400AA"/>
    <w:rsid w:val="00341953"/>
    <w:rsid w:val="00343955"/>
    <w:rsid w:val="0034443E"/>
    <w:rsid w:val="0035289B"/>
    <w:rsid w:val="00353AAA"/>
    <w:rsid w:val="003541CA"/>
    <w:rsid w:val="0035493A"/>
    <w:rsid w:val="0035739A"/>
    <w:rsid w:val="0035746C"/>
    <w:rsid w:val="00362AE9"/>
    <w:rsid w:val="003632F5"/>
    <w:rsid w:val="003675F4"/>
    <w:rsid w:val="00370407"/>
    <w:rsid w:val="0037063A"/>
    <w:rsid w:val="00372CEF"/>
    <w:rsid w:val="00376763"/>
    <w:rsid w:val="00376C51"/>
    <w:rsid w:val="00386921"/>
    <w:rsid w:val="003944F8"/>
    <w:rsid w:val="003A75A4"/>
    <w:rsid w:val="003B4284"/>
    <w:rsid w:val="003B6E6A"/>
    <w:rsid w:val="003F00CD"/>
    <w:rsid w:val="003F1B3D"/>
    <w:rsid w:val="003F4047"/>
    <w:rsid w:val="003F5D7D"/>
    <w:rsid w:val="00407D53"/>
    <w:rsid w:val="00413309"/>
    <w:rsid w:val="00417E1B"/>
    <w:rsid w:val="00426580"/>
    <w:rsid w:val="00434438"/>
    <w:rsid w:val="0043687A"/>
    <w:rsid w:val="00442D35"/>
    <w:rsid w:val="00447C58"/>
    <w:rsid w:val="00450BFC"/>
    <w:rsid w:val="00453C47"/>
    <w:rsid w:val="00455B3E"/>
    <w:rsid w:val="00456ECC"/>
    <w:rsid w:val="00457F84"/>
    <w:rsid w:val="00460E99"/>
    <w:rsid w:val="00463AE0"/>
    <w:rsid w:val="00472E47"/>
    <w:rsid w:val="00472EF3"/>
    <w:rsid w:val="00474215"/>
    <w:rsid w:val="00475BC0"/>
    <w:rsid w:val="00480557"/>
    <w:rsid w:val="0048108A"/>
    <w:rsid w:val="00481313"/>
    <w:rsid w:val="00481934"/>
    <w:rsid w:val="004819DB"/>
    <w:rsid w:val="00497779"/>
    <w:rsid w:val="00497A18"/>
    <w:rsid w:val="004A51FD"/>
    <w:rsid w:val="004A540C"/>
    <w:rsid w:val="004B36F4"/>
    <w:rsid w:val="004B62AD"/>
    <w:rsid w:val="004B6D2B"/>
    <w:rsid w:val="004D4E1E"/>
    <w:rsid w:val="004E0988"/>
    <w:rsid w:val="004E1F02"/>
    <w:rsid w:val="005042DF"/>
    <w:rsid w:val="00504489"/>
    <w:rsid w:val="005062DF"/>
    <w:rsid w:val="005179D2"/>
    <w:rsid w:val="00520E33"/>
    <w:rsid w:val="005224D6"/>
    <w:rsid w:val="00522B95"/>
    <w:rsid w:val="00524416"/>
    <w:rsid w:val="005425ED"/>
    <w:rsid w:val="00543D01"/>
    <w:rsid w:val="00550489"/>
    <w:rsid w:val="005517D0"/>
    <w:rsid w:val="00551E54"/>
    <w:rsid w:val="005526A6"/>
    <w:rsid w:val="005570E7"/>
    <w:rsid w:val="0056214E"/>
    <w:rsid w:val="005737D2"/>
    <w:rsid w:val="00575A89"/>
    <w:rsid w:val="00577358"/>
    <w:rsid w:val="0058497E"/>
    <w:rsid w:val="00585E01"/>
    <w:rsid w:val="005926C1"/>
    <w:rsid w:val="00592B1E"/>
    <w:rsid w:val="005B11A4"/>
    <w:rsid w:val="005B2725"/>
    <w:rsid w:val="005B3172"/>
    <w:rsid w:val="005C33E6"/>
    <w:rsid w:val="005C541B"/>
    <w:rsid w:val="005C62DD"/>
    <w:rsid w:val="005D0AE7"/>
    <w:rsid w:val="005D330B"/>
    <w:rsid w:val="005D5845"/>
    <w:rsid w:val="005E3571"/>
    <w:rsid w:val="005E5F37"/>
    <w:rsid w:val="005F595D"/>
    <w:rsid w:val="00603914"/>
    <w:rsid w:val="0061033B"/>
    <w:rsid w:val="00610D34"/>
    <w:rsid w:val="00611673"/>
    <w:rsid w:val="006142F1"/>
    <w:rsid w:val="00630D68"/>
    <w:rsid w:val="00643360"/>
    <w:rsid w:val="00665DC3"/>
    <w:rsid w:val="00666FC6"/>
    <w:rsid w:val="006712AC"/>
    <w:rsid w:val="006735AC"/>
    <w:rsid w:val="00675498"/>
    <w:rsid w:val="0068083F"/>
    <w:rsid w:val="00681C5A"/>
    <w:rsid w:val="00686824"/>
    <w:rsid w:val="006B13AE"/>
    <w:rsid w:val="006B4677"/>
    <w:rsid w:val="006C49D8"/>
    <w:rsid w:val="006D2F33"/>
    <w:rsid w:val="006D56A1"/>
    <w:rsid w:val="006E1DDC"/>
    <w:rsid w:val="006E2762"/>
    <w:rsid w:val="006E73AF"/>
    <w:rsid w:val="006F2414"/>
    <w:rsid w:val="00705624"/>
    <w:rsid w:val="00705BD3"/>
    <w:rsid w:val="007070E6"/>
    <w:rsid w:val="00707B1A"/>
    <w:rsid w:val="00711294"/>
    <w:rsid w:val="007135D8"/>
    <w:rsid w:val="00726BA5"/>
    <w:rsid w:val="00732460"/>
    <w:rsid w:val="00732EC9"/>
    <w:rsid w:val="00740D0E"/>
    <w:rsid w:val="00744251"/>
    <w:rsid w:val="00754DB7"/>
    <w:rsid w:val="0076269D"/>
    <w:rsid w:val="007670C4"/>
    <w:rsid w:val="007857B8"/>
    <w:rsid w:val="007952B1"/>
    <w:rsid w:val="007A1D9E"/>
    <w:rsid w:val="007A551D"/>
    <w:rsid w:val="007B26B9"/>
    <w:rsid w:val="007C4074"/>
    <w:rsid w:val="007D5755"/>
    <w:rsid w:val="007D5806"/>
    <w:rsid w:val="007E240C"/>
    <w:rsid w:val="007E5FA5"/>
    <w:rsid w:val="007F00C1"/>
    <w:rsid w:val="007F33BF"/>
    <w:rsid w:val="00806D62"/>
    <w:rsid w:val="008116CF"/>
    <w:rsid w:val="00826E87"/>
    <w:rsid w:val="00842D03"/>
    <w:rsid w:val="00853853"/>
    <w:rsid w:val="00892D16"/>
    <w:rsid w:val="00895F4C"/>
    <w:rsid w:val="00896425"/>
    <w:rsid w:val="00897DD9"/>
    <w:rsid w:val="008B2D7F"/>
    <w:rsid w:val="008C03D3"/>
    <w:rsid w:val="008C39E5"/>
    <w:rsid w:val="008C60FB"/>
    <w:rsid w:val="008D13FE"/>
    <w:rsid w:val="008D29D6"/>
    <w:rsid w:val="008D43E8"/>
    <w:rsid w:val="008D72FD"/>
    <w:rsid w:val="008E1E7C"/>
    <w:rsid w:val="008E5098"/>
    <w:rsid w:val="008E5545"/>
    <w:rsid w:val="008F305B"/>
    <w:rsid w:val="008F57A5"/>
    <w:rsid w:val="00902989"/>
    <w:rsid w:val="00904653"/>
    <w:rsid w:val="00913753"/>
    <w:rsid w:val="009304AB"/>
    <w:rsid w:val="00932EAF"/>
    <w:rsid w:val="00934F61"/>
    <w:rsid w:val="0095435A"/>
    <w:rsid w:val="00967FE8"/>
    <w:rsid w:val="00973EC9"/>
    <w:rsid w:val="009A1638"/>
    <w:rsid w:val="009D12B0"/>
    <w:rsid w:val="009D237E"/>
    <w:rsid w:val="009E1754"/>
    <w:rsid w:val="009E6077"/>
    <w:rsid w:val="009F45CE"/>
    <w:rsid w:val="009F6A4C"/>
    <w:rsid w:val="00A0471C"/>
    <w:rsid w:val="00A12365"/>
    <w:rsid w:val="00A227E0"/>
    <w:rsid w:val="00A37184"/>
    <w:rsid w:val="00A41B0F"/>
    <w:rsid w:val="00A41D35"/>
    <w:rsid w:val="00A43D5F"/>
    <w:rsid w:val="00A44047"/>
    <w:rsid w:val="00A44AB6"/>
    <w:rsid w:val="00A60EF9"/>
    <w:rsid w:val="00A61FA9"/>
    <w:rsid w:val="00A73FDC"/>
    <w:rsid w:val="00A7496B"/>
    <w:rsid w:val="00A7517C"/>
    <w:rsid w:val="00A81345"/>
    <w:rsid w:val="00A859E2"/>
    <w:rsid w:val="00A92867"/>
    <w:rsid w:val="00A94B30"/>
    <w:rsid w:val="00A97C69"/>
    <w:rsid w:val="00AA379F"/>
    <w:rsid w:val="00AA451E"/>
    <w:rsid w:val="00AA63C2"/>
    <w:rsid w:val="00AB0915"/>
    <w:rsid w:val="00AB4D5C"/>
    <w:rsid w:val="00AD029D"/>
    <w:rsid w:val="00AD0F65"/>
    <w:rsid w:val="00AD3766"/>
    <w:rsid w:val="00AE0323"/>
    <w:rsid w:val="00AF0D40"/>
    <w:rsid w:val="00AF0F83"/>
    <w:rsid w:val="00AF3FE5"/>
    <w:rsid w:val="00AF5658"/>
    <w:rsid w:val="00AF6A9D"/>
    <w:rsid w:val="00AF6F39"/>
    <w:rsid w:val="00B01124"/>
    <w:rsid w:val="00B04072"/>
    <w:rsid w:val="00B04617"/>
    <w:rsid w:val="00B11C15"/>
    <w:rsid w:val="00B33255"/>
    <w:rsid w:val="00B471E8"/>
    <w:rsid w:val="00B47678"/>
    <w:rsid w:val="00B47989"/>
    <w:rsid w:val="00B57102"/>
    <w:rsid w:val="00B65A4B"/>
    <w:rsid w:val="00B71388"/>
    <w:rsid w:val="00B77C89"/>
    <w:rsid w:val="00B8410A"/>
    <w:rsid w:val="00B84B38"/>
    <w:rsid w:val="00B969EE"/>
    <w:rsid w:val="00BA14A5"/>
    <w:rsid w:val="00BA2A35"/>
    <w:rsid w:val="00BB086D"/>
    <w:rsid w:val="00BB2C64"/>
    <w:rsid w:val="00BD009E"/>
    <w:rsid w:val="00BE5F5F"/>
    <w:rsid w:val="00BE7CDB"/>
    <w:rsid w:val="00C0251E"/>
    <w:rsid w:val="00C02ED2"/>
    <w:rsid w:val="00C1000B"/>
    <w:rsid w:val="00C13ACC"/>
    <w:rsid w:val="00C1700A"/>
    <w:rsid w:val="00C31F4A"/>
    <w:rsid w:val="00C327A9"/>
    <w:rsid w:val="00C34080"/>
    <w:rsid w:val="00C35114"/>
    <w:rsid w:val="00C37468"/>
    <w:rsid w:val="00C42CCC"/>
    <w:rsid w:val="00C43AC0"/>
    <w:rsid w:val="00C450C1"/>
    <w:rsid w:val="00C505F5"/>
    <w:rsid w:val="00C50D22"/>
    <w:rsid w:val="00C647A0"/>
    <w:rsid w:val="00C8216E"/>
    <w:rsid w:val="00CA04DE"/>
    <w:rsid w:val="00CA5043"/>
    <w:rsid w:val="00CA5B2B"/>
    <w:rsid w:val="00CB6C62"/>
    <w:rsid w:val="00CB7C7A"/>
    <w:rsid w:val="00CC02B4"/>
    <w:rsid w:val="00CC17FE"/>
    <w:rsid w:val="00CC1F53"/>
    <w:rsid w:val="00CC7616"/>
    <w:rsid w:val="00CD1016"/>
    <w:rsid w:val="00CD1644"/>
    <w:rsid w:val="00CD45D6"/>
    <w:rsid w:val="00CD53E7"/>
    <w:rsid w:val="00CE232D"/>
    <w:rsid w:val="00CE4A7C"/>
    <w:rsid w:val="00CF0A34"/>
    <w:rsid w:val="00CF0BE7"/>
    <w:rsid w:val="00CF5A8D"/>
    <w:rsid w:val="00D04C55"/>
    <w:rsid w:val="00D11FCE"/>
    <w:rsid w:val="00D1552F"/>
    <w:rsid w:val="00D15B48"/>
    <w:rsid w:val="00D15D27"/>
    <w:rsid w:val="00D21A9B"/>
    <w:rsid w:val="00D506B3"/>
    <w:rsid w:val="00D55BC6"/>
    <w:rsid w:val="00D64C70"/>
    <w:rsid w:val="00D65E88"/>
    <w:rsid w:val="00D6792A"/>
    <w:rsid w:val="00D7146B"/>
    <w:rsid w:val="00D76839"/>
    <w:rsid w:val="00D779FB"/>
    <w:rsid w:val="00D8193C"/>
    <w:rsid w:val="00D82303"/>
    <w:rsid w:val="00D8602C"/>
    <w:rsid w:val="00D96402"/>
    <w:rsid w:val="00DA57AD"/>
    <w:rsid w:val="00DB10CE"/>
    <w:rsid w:val="00DC0B9C"/>
    <w:rsid w:val="00DC3F2C"/>
    <w:rsid w:val="00DC5964"/>
    <w:rsid w:val="00DD017B"/>
    <w:rsid w:val="00DD4C50"/>
    <w:rsid w:val="00DE038D"/>
    <w:rsid w:val="00DE0A65"/>
    <w:rsid w:val="00DF103A"/>
    <w:rsid w:val="00E02842"/>
    <w:rsid w:val="00E0540A"/>
    <w:rsid w:val="00E05899"/>
    <w:rsid w:val="00E0597B"/>
    <w:rsid w:val="00E07B1C"/>
    <w:rsid w:val="00E23FFB"/>
    <w:rsid w:val="00E32AC7"/>
    <w:rsid w:val="00E33AB6"/>
    <w:rsid w:val="00E52677"/>
    <w:rsid w:val="00E54169"/>
    <w:rsid w:val="00E60B79"/>
    <w:rsid w:val="00E660E4"/>
    <w:rsid w:val="00E722C5"/>
    <w:rsid w:val="00E74034"/>
    <w:rsid w:val="00E74AE7"/>
    <w:rsid w:val="00E817B1"/>
    <w:rsid w:val="00E84483"/>
    <w:rsid w:val="00E87569"/>
    <w:rsid w:val="00E93CC7"/>
    <w:rsid w:val="00EA105E"/>
    <w:rsid w:val="00EB1C9B"/>
    <w:rsid w:val="00EB26EB"/>
    <w:rsid w:val="00EB3CF9"/>
    <w:rsid w:val="00EB5169"/>
    <w:rsid w:val="00EB6793"/>
    <w:rsid w:val="00EC260B"/>
    <w:rsid w:val="00ED20FC"/>
    <w:rsid w:val="00ED4BF7"/>
    <w:rsid w:val="00ED7352"/>
    <w:rsid w:val="00EF40E6"/>
    <w:rsid w:val="00EF6D40"/>
    <w:rsid w:val="00F016C3"/>
    <w:rsid w:val="00F03A53"/>
    <w:rsid w:val="00F04CE1"/>
    <w:rsid w:val="00F0568A"/>
    <w:rsid w:val="00F064A0"/>
    <w:rsid w:val="00F106A6"/>
    <w:rsid w:val="00F11F40"/>
    <w:rsid w:val="00F30285"/>
    <w:rsid w:val="00F30902"/>
    <w:rsid w:val="00F3258A"/>
    <w:rsid w:val="00F34955"/>
    <w:rsid w:val="00F35B31"/>
    <w:rsid w:val="00F35D7B"/>
    <w:rsid w:val="00F40ABB"/>
    <w:rsid w:val="00F53184"/>
    <w:rsid w:val="00F62A28"/>
    <w:rsid w:val="00F75A01"/>
    <w:rsid w:val="00F86CD7"/>
    <w:rsid w:val="00F90A98"/>
    <w:rsid w:val="00F95B57"/>
    <w:rsid w:val="00FA0136"/>
    <w:rsid w:val="00FA19B0"/>
    <w:rsid w:val="00FA1E3B"/>
    <w:rsid w:val="00FA3811"/>
    <w:rsid w:val="00FA7C56"/>
    <w:rsid w:val="00FB292E"/>
    <w:rsid w:val="00FB2B32"/>
    <w:rsid w:val="00FB3571"/>
    <w:rsid w:val="00FC1830"/>
    <w:rsid w:val="00FC3A84"/>
    <w:rsid w:val="00FD21DB"/>
    <w:rsid w:val="00FD34AC"/>
    <w:rsid w:val="00FE0F74"/>
    <w:rsid w:val="00FE5C7C"/>
    <w:rsid w:val="00FE6955"/>
    <w:rsid w:val="00FF207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663736"/>
  <w15:docId w15:val="{1A983DFE-05F9-4693-8146-7FB58A0A4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7616"/>
    <w:pPr>
      <w:spacing w:after="0" w:line="284" w:lineRule="exact"/>
    </w:pPr>
    <w:rPr>
      <w:rFonts w:ascii="ClanPro-Book" w:eastAsia="Calibri" w:hAnsi="ClanPro-Book" w:cs="Times New Roman"/>
      <w:spacing w:val="2"/>
      <w:kern w:val="19"/>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7616"/>
    <w:pPr>
      <w:tabs>
        <w:tab w:val="center" w:pos="4536"/>
        <w:tab w:val="right" w:pos="9072"/>
      </w:tabs>
      <w:spacing w:line="240" w:lineRule="auto"/>
    </w:pPr>
    <w:rPr>
      <w:spacing w:val="0"/>
      <w:kern w:val="0"/>
      <w:szCs w:val="20"/>
      <w:lang w:val="x-none" w:eastAsia="x-none"/>
    </w:rPr>
  </w:style>
  <w:style w:type="character" w:customStyle="1" w:styleId="KopfzeileZchn">
    <w:name w:val="Kopfzeile Zchn"/>
    <w:basedOn w:val="Absatz-Standardschriftart"/>
    <w:link w:val="Kopfzeile"/>
    <w:uiPriority w:val="99"/>
    <w:rsid w:val="00CC7616"/>
    <w:rPr>
      <w:rFonts w:ascii="ClanPro-Book" w:eastAsia="Calibri" w:hAnsi="ClanPro-Book" w:cs="Times New Roman"/>
      <w:sz w:val="19"/>
      <w:szCs w:val="20"/>
      <w:lang w:val="x-none" w:eastAsia="x-none"/>
    </w:rPr>
  </w:style>
  <w:style w:type="paragraph" w:styleId="Fuzeile">
    <w:name w:val="footer"/>
    <w:basedOn w:val="Standard"/>
    <w:link w:val="FuzeileZchn"/>
    <w:uiPriority w:val="99"/>
    <w:unhideWhenUsed/>
    <w:rsid w:val="00CC7616"/>
    <w:pPr>
      <w:tabs>
        <w:tab w:val="center" w:pos="4536"/>
        <w:tab w:val="right" w:pos="9072"/>
      </w:tabs>
      <w:spacing w:line="240" w:lineRule="auto"/>
    </w:pPr>
    <w:rPr>
      <w:spacing w:val="0"/>
      <w:kern w:val="0"/>
      <w:szCs w:val="20"/>
      <w:lang w:val="x-none" w:eastAsia="x-none"/>
    </w:rPr>
  </w:style>
  <w:style w:type="character" w:customStyle="1" w:styleId="FuzeileZchn">
    <w:name w:val="Fußzeile Zchn"/>
    <w:basedOn w:val="Absatz-Standardschriftart"/>
    <w:link w:val="Fuzeile"/>
    <w:uiPriority w:val="99"/>
    <w:rsid w:val="00CC7616"/>
    <w:rPr>
      <w:rFonts w:ascii="ClanPro-Book" w:eastAsia="Calibri" w:hAnsi="ClanPro-Book" w:cs="Times New Roman"/>
      <w:sz w:val="19"/>
      <w:szCs w:val="20"/>
      <w:lang w:val="x-none" w:eastAsia="x-none"/>
    </w:rPr>
  </w:style>
  <w:style w:type="character" w:styleId="Seitenzahl">
    <w:name w:val="page number"/>
    <w:semiHidden/>
    <w:rsid w:val="00CC7616"/>
    <w:rPr>
      <w:sz w:val="13"/>
    </w:rPr>
  </w:style>
  <w:style w:type="paragraph" w:customStyle="1" w:styleId="KUBB">
    <w:name w:val="KUB B"/>
    <w:basedOn w:val="Standard"/>
    <w:link w:val="KUBBZchn"/>
    <w:qFormat/>
    <w:rsid w:val="00CC7616"/>
    <w:rPr>
      <w:rFonts w:ascii="ClanPro-Bold" w:hAnsi="ClanPro-Bold"/>
      <w:spacing w:val="3"/>
      <w:kern w:val="2"/>
      <w:szCs w:val="20"/>
      <w:lang w:val="x-none" w:eastAsia="x-none"/>
    </w:rPr>
  </w:style>
  <w:style w:type="character" w:customStyle="1" w:styleId="KUBBZchn">
    <w:name w:val="KUB B Zchn"/>
    <w:link w:val="KUBB"/>
    <w:rsid w:val="00CC7616"/>
    <w:rPr>
      <w:rFonts w:ascii="ClanPro-Bold" w:eastAsia="Calibri" w:hAnsi="ClanPro-Bold" w:cs="Times New Roman"/>
      <w:spacing w:val="3"/>
      <w:kern w:val="2"/>
      <w:sz w:val="19"/>
      <w:szCs w:val="20"/>
      <w:lang w:val="x-none" w:eastAsia="x-none"/>
    </w:rPr>
  </w:style>
  <w:style w:type="paragraph" w:customStyle="1" w:styleId="KUBT2S">
    <w:name w:val="KUB T2 S"/>
    <w:basedOn w:val="Standard"/>
    <w:next w:val="Standard"/>
    <w:link w:val="KUBT2SZchn"/>
    <w:qFormat/>
    <w:rsid w:val="00CC7616"/>
    <w:pPr>
      <w:spacing w:line="851" w:lineRule="exact"/>
      <w:ind w:right="-1703"/>
    </w:pPr>
    <w:rPr>
      <w:spacing w:val="10"/>
      <w:sz w:val="57"/>
      <w:szCs w:val="57"/>
      <w:lang w:val="x-none" w:eastAsia="x-none"/>
    </w:rPr>
  </w:style>
  <w:style w:type="character" w:customStyle="1" w:styleId="KUBT2SZchn">
    <w:name w:val="KUB T2 S Zchn"/>
    <w:link w:val="KUBT2S"/>
    <w:rsid w:val="00CC7616"/>
    <w:rPr>
      <w:rFonts w:ascii="ClanPro-Book" w:eastAsia="Calibri" w:hAnsi="ClanPro-Book" w:cs="Times New Roman"/>
      <w:spacing w:val="10"/>
      <w:kern w:val="19"/>
      <w:sz w:val="57"/>
      <w:szCs w:val="57"/>
      <w:lang w:val="x-none" w:eastAsia="x-none"/>
    </w:rPr>
  </w:style>
  <w:style w:type="paragraph" w:customStyle="1" w:styleId="StandardoZA">
    <w:name w:val="Standard oZA"/>
    <w:basedOn w:val="Standard"/>
    <w:next w:val="Standard"/>
    <w:link w:val="StandardoZAZchn"/>
    <w:qFormat/>
    <w:rsid w:val="00CC7616"/>
    <w:pPr>
      <w:spacing w:line="240" w:lineRule="auto"/>
      <w:ind w:left="-2835"/>
    </w:pPr>
    <w:rPr>
      <w:noProof/>
      <w:spacing w:val="3"/>
      <w:kern w:val="2"/>
      <w:szCs w:val="20"/>
      <w:lang w:val="x-none" w:eastAsia="de-AT"/>
    </w:rPr>
  </w:style>
  <w:style w:type="character" w:customStyle="1" w:styleId="StandardoZAZchn">
    <w:name w:val="Standard oZA Zchn"/>
    <w:link w:val="StandardoZA"/>
    <w:rsid w:val="00CC7616"/>
    <w:rPr>
      <w:rFonts w:ascii="ClanPro-Book" w:eastAsia="Calibri" w:hAnsi="ClanPro-Book" w:cs="Times New Roman"/>
      <w:noProof/>
      <w:spacing w:val="3"/>
      <w:kern w:val="2"/>
      <w:sz w:val="19"/>
      <w:szCs w:val="20"/>
      <w:lang w:val="x-none" w:eastAsia="de-AT"/>
    </w:rPr>
  </w:style>
  <w:style w:type="paragraph" w:styleId="Sprechblasentext">
    <w:name w:val="Balloon Text"/>
    <w:basedOn w:val="Standard"/>
    <w:link w:val="SprechblasentextZchn"/>
    <w:uiPriority w:val="99"/>
    <w:semiHidden/>
    <w:unhideWhenUsed/>
    <w:rsid w:val="00CC761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7616"/>
    <w:rPr>
      <w:rFonts w:ascii="Tahoma" w:eastAsia="Calibri" w:hAnsi="Tahoma" w:cs="Tahoma"/>
      <w:spacing w:val="2"/>
      <w:kern w:val="19"/>
      <w:sz w:val="16"/>
      <w:szCs w:val="16"/>
    </w:rPr>
  </w:style>
  <w:style w:type="paragraph" w:styleId="StandardWeb">
    <w:name w:val="Normal (Web)"/>
    <w:basedOn w:val="Standard"/>
    <w:uiPriority w:val="99"/>
    <w:unhideWhenUsed/>
    <w:rsid w:val="00A227E0"/>
    <w:pPr>
      <w:spacing w:before="100" w:beforeAutospacing="1" w:after="100" w:afterAutospacing="1" w:line="240" w:lineRule="auto"/>
    </w:pPr>
    <w:rPr>
      <w:rFonts w:ascii="Times New Roman" w:eastAsia="Times New Roman" w:hAnsi="Times New Roman"/>
      <w:spacing w:val="0"/>
      <w:kern w:val="0"/>
      <w:sz w:val="24"/>
      <w:szCs w:val="24"/>
      <w:lang w:eastAsia="de-AT"/>
    </w:rPr>
  </w:style>
  <w:style w:type="character" w:styleId="Kommentarzeichen">
    <w:name w:val="annotation reference"/>
    <w:basedOn w:val="Absatz-Standardschriftart"/>
    <w:uiPriority w:val="99"/>
    <w:semiHidden/>
    <w:unhideWhenUsed/>
    <w:rsid w:val="00CA04DE"/>
    <w:rPr>
      <w:sz w:val="18"/>
      <w:szCs w:val="18"/>
    </w:rPr>
  </w:style>
  <w:style w:type="paragraph" w:styleId="Kommentartext">
    <w:name w:val="annotation text"/>
    <w:basedOn w:val="Standard"/>
    <w:link w:val="KommentartextZchn"/>
    <w:uiPriority w:val="99"/>
    <w:semiHidden/>
    <w:unhideWhenUsed/>
    <w:rsid w:val="00CA04DE"/>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CA04DE"/>
    <w:rPr>
      <w:rFonts w:ascii="ClanPro-Book" w:eastAsia="Calibri" w:hAnsi="ClanPro-Book" w:cs="Times New Roman"/>
      <w:spacing w:val="2"/>
      <w:kern w:val="19"/>
      <w:sz w:val="24"/>
      <w:szCs w:val="24"/>
    </w:rPr>
  </w:style>
  <w:style w:type="paragraph" w:styleId="Kommentarthema">
    <w:name w:val="annotation subject"/>
    <w:basedOn w:val="Kommentartext"/>
    <w:next w:val="Kommentartext"/>
    <w:link w:val="KommentarthemaZchn"/>
    <w:uiPriority w:val="99"/>
    <w:semiHidden/>
    <w:unhideWhenUsed/>
    <w:rsid w:val="00CA04DE"/>
    <w:rPr>
      <w:b/>
      <w:bCs/>
      <w:sz w:val="20"/>
      <w:szCs w:val="20"/>
    </w:rPr>
  </w:style>
  <w:style w:type="character" w:customStyle="1" w:styleId="KommentarthemaZchn">
    <w:name w:val="Kommentarthema Zchn"/>
    <w:basedOn w:val="KommentartextZchn"/>
    <w:link w:val="Kommentarthema"/>
    <w:uiPriority w:val="99"/>
    <w:semiHidden/>
    <w:rsid w:val="00CA04DE"/>
    <w:rPr>
      <w:rFonts w:ascii="ClanPro-Book" w:eastAsia="Calibri" w:hAnsi="ClanPro-Book" w:cs="Times New Roman"/>
      <w:b/>
      <w:bCs/>
      <w:spacing w:val="2"/>
      <w:kern w:val="19"/>
      <w:sz w:val="20"/>
      <w:szCs w:val="20"/>
    </w:rPr>
  </w:style>
  <w:style w:type="character" w:styleId="Hyperlink">
    <w:name w:val="Hyperlink"/>
    <w:basedOn w:val="Absatz-Standardschriftart"/>
    <w:uiPriority w:val="99"/>
    <w:unhideWhenUsed/>
    <w:rsid w:val="000016AB"/>
    <w:rPr>
      <w:color w:val="0000FF" w:themeColor="hyperlink"/>
      <w:u w:val="single"/>
    </w:rPr>
  </w:style>
  <w:style w:type="paragraph" w:styleId="berarbeitung">
    <w:name w:val="Revision"/>
    <w:hidden/>
    <w:uiPriority w:val="99"/>
    <w:semiHidden/>
    <w:rsid w:val="004B36F4"/>
    <w:pPr>
      <w:spacing w:after="0" w:line="240" w:lineRule="auto"/>
    </w:pPr>
    <w:rPr>
      <w:rFonts w:ascii="ClanPro-Book" w:eastAsia="Calibri" w:hAnsi="ClanPro-Book" w:cs="Times New Roman"/>
      <w:spacing w:val="2"/>
      <w:kern w:val="19"/>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217829">
      <w:bodyDiv w:val="1"/>
      <w:marLeft w:val="0"/>
      <w:marRight w:val="0"/>
      <w:marTop w:val="0"/>
      <w:marBottom w:val="0"/>
      <w:divBdr>
        <w:top w:val="none" w:sz="0" w:space="0" w:color="auto"/>
        <w:left w:val="none" w:sz="0" w:space="0" w:color="auto"/>
        <w:bottom w:val="none" w:sz="0" w:space="0" w:color="auto"/>
        <w:right w:val="none" w:sz="0" w:space="0" w:color="auto"/>
      </w:divBdr>
    </w:div>
    <w:div w:id="1062873562">
      <w:bodyDiv w:val="1"/>
      <w:marLeft w:val="0"/>
      <w:marRight w:val="0"/>
      <w:marTop w:val="0"/>
      <w:marBottom w:val="0"/>
      <w:divBdr>
        <w:top w:val="none" w:sz="0" w:space="0" w:color="auto"/>
        <w:left w:val="none" w:sz="0" w:space="0" w:color="auto"/>
        <w:bottom w:val="none" w:sz="0" w:space="0" w:color="auto"/>
        <w:right w:val="none" w:sz="0" w:space="0" w:color="auto"/>
      </w:divBdr>
    </w:div>
    <w:div w:id="1358896150">
      <w:bodyDiv w:val="1"/>
      <w:marLeft w:val="0"/>
      <w:marRight w:val="0"/>
      <w:marTop w:val="0"/>
      <w:marBottom w:val="0"/>
      <w:divBdr>
        <w:top w:val="none" w:sz="0" w:space="0" w:color="auto"/>
        <w:left w:val="none" w:sz="0" w:space="0" w:color="auto"/>
        <w:bottom w:val="none" w:sz="0" w:space="0" w:color="auto"/>
        <w:right w:val="none" w:sz="0" w:space="0" w:color="auto"/>
      </w:divBdr>
    </w:div>
    <w:div w:id="1853836945">
      <w:bodyDiv w:val="1"/>
      <w:marLeft w:val="0"/>
      <w:marRight w:val="0"/>
      <w:marTop w:val="0"/>
      <w:marBottom w:val="0"/>
      <w:divBdr>
        <w:top w:val="none" w:sz="0" w:space="0" w:color="auto"/>
        <w:left w:val="none" w:sz="0" w:space="0" w:color="auto"/>
        <w:bottom w:val="none" w:sz="0" w:space="0" w:color="auto"/>
        <w:right w:val="none" w:sz="0" w:space="0" w:color="auto"/>
      </w:divBdr>
    </w:div>
    <w:div w:id="199737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p.kunsthaus-bregenz.at/en/exhibition-catalogu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shop.kunsthaus-bregenz.at/en/edi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DC8E7-2CE4-4AA5-B90E-D1231F95D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1073</Words>
  <Characters>6760</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VKB</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Feurstein</dc:creator>
  <cp:lastModifiedBy>Laura Heinzle</cp:lastModifiedBy>
  <cp:revision>5</cp:revision>
  <cp:lastPrinted>2021-09-29T08:20:00Z</cp:lastPrinted>
  <dcterms:created xsi:type="dcterms:W3CDTF">2021-10-05T12:20:00Z</dcterms:created>
  <dcterms:modified xsi:type="dcterms:W3CDTF">2021-12-20T15:39:00Z</dcterms:modified>
</cp:coreProperties>
</file>