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29EB" w14:textId="77777777" w:rsidR="009B39B8" w:rsidRPr="00063DB8" w:rsidRDefault="009B39B8" w:rsidP="009B39B8">
      <w:pPr>
        <w:pStyle w:val="StandardoZA"/>
        <w:spacing w:line="360" w:lineRule="auto"/>
        <w:rPr>
          <w:noProof w:val="0"/>
          <w:lang w:val="en-US"/>
        </w:rPr>
      </w:pPr>
      <w:bookmarkStart w:id="0" w:name="_GoBack"/>
      <w:bookmarkEnd w:id="0"/>
      <w:r w:rsidRPr="00063DB8">
        <w:rPr>
          <w:lang w:val="de-DE" w:eastAsia="de-DE"/>
        </w:rPr>
        <w:drawing>
          <wp:inline distT="0" distB="0" distL="0" distR="0" wp14:anchorId="3CED5989" wp14:editId="7890B8A1">
            <wp:extent cx="5000625" cy="1257300"/>
            <wp:effectExtent l="0" t="0" r="9525" b="0"/>
            <wp:docPr id="5" name="Grafik 5"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542E0AE4" w14:textId="77777777" w:rsidR="009B39B8" w:rsidRPr="00063DB8" w:rsidRDefault="009B39B8" w:rsidP="009B39B8">
      <w:pPr>
        <w:spacing w:line="360" w:lineRule="auto"/>
        <w:rPr>
          <w:lang w:val="en-US"/>
        </w:rPr>
      </w:pPr>
    </w:p>
    <w:p w14:paraId="0564A3AD" w14:textId="7591D99D" w:rsidR="009B39B8" w:rsidRPr="00063DB8" w:rsidRDefault="00E369B8" w:rsidP="009B39B8">
      <w:pPr>
        <w:spacing w:line="851" w:lineRule="exact"/>
        <w:rPr>
          <w:lang w:val="en-US"/>
        </w:rPr>
      </w:pPr>
      <w:r>
        <w:rPr>
          <w:lang w:val="en-US"/>
        </w:rPr>
        <w:t>K</w:t>
      </w:r>
      <w:r w:rsidR="00EB667C">
        <w:rPr>
          <w:lang w:val="en-US"/>
        </w:rPr>
        <w:t>UB 2023.04</w:t>
      </w:r>
      <w:r w:rsidR="009B39B8" w:rsidRPr="00063DB8">
        <w:rPr>
          <w:lang w:val="en-US"/>
        </w:rPr>
        <w:t xml:space="preserve"> | Press Release</w:t>
      </w:r>
    </w:p>
    <w:p w14:paraId="567C1C82" w14:textId="09B4BAAC" w:rsidR="009B39B8" w:rsidRPr="00EB667C" w:rsidRDefault="00EB667C" w:rsidP="00EB667C">
      <w:pPr>
        <w:pStyle w:val="KUBT2S"/>
        <w:rPr>
          <w:rFonts w:ascii="ClanPro-Bold" w:hAnsi="ClanPro-Bold"/>
          <w:lang w:val="de-AT"/>
        </w:rPr>
      </w:pPr>
      <w:r>
        <w:rPr>
          <w:rFonts w:ascii="ClanPro-Bold" w:hAnsi="ClanPro-Bold"/>
          <w:lang w:val="de-AT"/>
        </w:rPr>
        <w:t>Solange Pessoa</w:t>
      </w:r>
      <w:r>
        <w:rPr>
          <w:rFonts w:ascii="ClanPro-Bold" w:hAnsi="ClanPro-Bold"/>
          <w:lang w:val="de-AT"/>
        </w:rPr>
        <w:br/>
      </w:r>
      <w:r>
        <w:rPr>
          <w:lang w:val="de-AT"/>
        </w:rPr>
        <w:t>11</w:t>
      </w:r>
      <w:r w:rsidRPr="001C6CB8">
        <w:rPr>
          <w:lang w:val="de-AT"/>
        </w:rPr>
        <w:t xml:space="preserve"> </w:t>
      </w:r>
      <w:r>
        <w:t>|</w:t>
      </w:r>
      <w:r>
        <w:rPr>
          <w:lang w:val="de-AT"/>
        </w:rPr>
        <w:t xml:space="preserve"> 11 | 2023</w:t>
      </w:r>
      <w:r w:rsidRPr="00B4745E">
        <w:rPr>
          <w:sz w:val="28"/>
          <w:szCs w:val="28"/>
          <w:lang w:val="de-DE"/>
        </w:rPr>
        <w:t xml:space="preserve"> </w:t>
      </w:r>
      <w:r>
        <w:rPr>
          <w:lang w:val="de-DE"/>
        </w:rPr>
        <w:t xml:space="preserve">— </w:t>
      </w:r>
      <w:r>
        <w:rPr>
          <w:lang w:val="de-DE"/>
        </w:rPr>
        <w:br/>
        <w:t>04 | 02 | 2024</w:t>
      </w:r>
    </w:p>
    <w:p w14:paraId="725E8CD4" w14:textId="77777777" w:rsidR="009B39B8" w:rsidRPr="00063DB8" w:rsidRDefault="009B39B8" w:rsidP="009B39B8">
      <w:pPr>
        <w:pStyle w:val="KUBB"/>
        <w:rPr>
          <w:rFonts w:ascii="ClanPro-Book" w:hAnsi="ClanPro-Book"/>
          <w:lang w:val="en-US"/>
        </w:rPr>
      </w:pPr>
    </w:p>
    <w:p w14:paraId="304D9202" w14:textId="77777777" w:rsidR="009B39B8" w:rsidRPr="00063DB8" w:rsidRDefault="009B39B8" w:rsidP="009B39B8">
      <w:pPr>
        <w:pStyle w:val="KUBB"/>
        <w:rPr>
          <w:rFonts w:ascii="ClanPro-Book" w:hAnsi="ClanPro-Book"/>
          <w:lang w:val="en-US"/>
        </w:rPr>
      </w:pPr>
    </w:p>
    <w:p w14:paraId="2AE72D45" w14:textId="77777777" w:rsidR="009B39B8" w:rsidRPr="00063DB8" w:rsidRDefault="009B39B8" w:rsidP="009B39B8">
      <w:pPr>
        <w:pStyle w:val="KUBB"/>
        <w:rPr>
          <w:rFonts w:ascii="ClanPro-Book" w:hAnsi="ClanPro-Book"/>
          <w:lang w:val="en-US"/>
        </w:rPr>
      </w:pPr>
    </w:p>
    <w:p w14:paraId="39D5CF79" w14:textId="77777777" w:rsidR="00EB667C" w:rsidRPr="00063DB8" w:rsidRDefault="00EB667C" w:rsidP="00EB667C">
      <w:pPr>
        <w:pStyle w:val="KUBB"/>
        <w:rPr>
          <w:lang w:val="en-US"/>
        </w:rPr>
      </w:pPr>
      <w:r w:rsidRPr="00063DB8">
        <w:rPr>
          <w:lang w:val="en-US"/>
        </w:rPr>
        <w:t xml:space="preserve">Press Conference </w:t>
      </w:r>
    </w:p>
    <w:p w14:paraId="5A853504" w14:textId="77777777" w:rsidR="00EB667C" w:rsidRPr="00063DB8" w:rsidRDefault="00EB667C" w:rsidP="00EB667C">
      <w:pPr>
        <w:rPr>
          <w:lang w:val="en-US"/>
        </w:rPr>
      </w:pPr>
      <w:r w:rsidRPr="00063DB8">
        <w:rPr>
          <w:lang w:val="en-US"/>
        </w:rPr>
        <w:t xml:space="preserve">Thursday, </w:t>
      </w:r>
      <w:r>
        <w:rPr>
          <w:lang w:val="en-US"/>
        </w:rPr>
        <w:t>November</w:t>
      </w:r>
      <w:r w:rsidRPr="00063DB8">
        <w:rPr>
          <w:lang w:val="en-US"/>
        </w:rPr>
        <w:t xml:space="preserve"> </w:t>
      </w:r>
      <w:r>
        <w:rPr>
          <w:lang w:val="en-US"/>
        </w:rPr>
        <w:t>9</w:t>
      </w:r>
      <w:r w:rsidRPr="00063DB8">
        <w:rPr>
          <w:lang w:val="en-US"/>
        </w:rPr>
        <w:t>,</w:t>
      </w:r>
      <w:r>
        <w:rPr>
          <w:lang w:val="en-US"/>
        </w:rPr>
        <w:t xml:space="preserve"> 2023,</w:t>
      </w:r>
      <w:r w:rsidRPr="00063DB8">
        <w:rPr>
          <w:lang w:val="en-US"/>
        </w:rPr>
        <w:t xml:space="preserve"> at 11 am</w:t>
      </w:r>
    </w:p>
    <w:p w14:paraId="434FAF0C" w14:textId="77777777" w:rsidR="00EB667C" w:rsidRPr="00063DB8" w:rsidRDefault="00EB667C" w:rsidP="00EB667C">
      <w:pPr>
        <w:rPr>
          <w:lang w:val="en-US"/>
        </w:rPr>
      </w:pPr>
    </w:p>
    <w:p w14:paraId="62FB3BF8" w14:textId="77777777" w:rsidR="00EB667C" w:rsidRPr="00063DB8" w:rsidRDefault="00EB667C" w:rsidP="00EB667C">
      <w:pPr>
        <w:pStyle w:val="KUBB"/>
        <w:rPr>
          <w:lang w:val="en-US"/>
        </w:rPr>
      </w:pPr>
      <w:r w:rsidRPr="00063DB8">
        <w:rPr>
          <w:lang w:val="en-US"/>
        </w:rPr>
        <w:t>Opening</w:t>
      </w:r>
    </w:p>
    <w:p w14:paraId="5B38866A" w14:textId="77777777" w:rsidR="00EB667C" w:rsidRPr="00063DB8" w:rsidRDefault="00EB667C" w:rsidP="00EB667C">
      <w:pPr>
        <w:rPr>
          <w:lang w:val="en-US"/>
        </w:rPr>
      </w:pPr>
      <w:r w:rsidRPr="00063DB8">
        <w:rPr>
          <w:lang w:val="en-US"/>
        </w:rPr>
        <w:t>Friday,</w:t>
      </w:r>
      <w:r>
        <w:rPr>
          <w:lang w:val="en-US"/>
        </w:rPr>
        <w:t xml:space="preserve"> November 10</w:t>
      </w:r>
      <w:r w:rsidRPr="00063DB8">
        <w:rPr>
          <w:lang w:val="en-US"/>
        </w:rPr>
        <w:t>,</w:t>
      </w:r>
      <w:r>
        <w:rPr>
          <w:lang w:val="en-US"/>
        </w:rPr>
        <w:t xml:space="preserve"> 2023,</w:t>
      </w:r>
      <w:r w:rsidRPr="00063DB8">
        <w:rPr>
          <w:lang w:val="en-US"/>
        </w:rPr>
        <w:t xml:space="preserve"> </w:t>
      </w:r>
      <w:r>
        <w:rPr>
          <w:lang w:val="en-US"/>
        </w:rPr>
        <w:t>at 7</w:t>
      </w:r>
      <w:r w:rsidRPr="00063DB8">
        <w:rPr>
          <w:lang w:val="en-US"/>
        </w:rPr>
        <w:t xml:space="preserve"> pm</w:t>
      </w:r>
    </w:p>
    <w:p w14:paraId="22896AE0" w14:textId="3D2CC83B" w:rsidR="00EB667C" w:rsidRDefault="00EB667C" w:rsidP="00EB667C">
      <w:pPr>
        <w:rPr>
          <w:rFonts w:ascii="ClanPro-Bold" w:hAnsi="ClanPro-Bold"/>
          <w:lang w:val="en-US"/>
        </w:rPr>
      </w:pPr>
    </w:p>
    <w:p w14:paraId="2B3139B5" w14:textId="2E72DCA6" w:rsidR="00EB667C" w:rsidRPr="00063DB8" w:rsidRDefault="00EB667C" w:rsidP="00EB667C">
      <w:pPr>
        <w:pStyle w:val="KUBB"/>
        <w:rPr>
          <w:lang w:val="en-US"/>
        </w:rPr>
      </w:pPr>
      <w:r>
        <w:rPr>
          <w:lang w:val="en-US"/>
        </w:rPr>
        <w:t>Artist’s Talk</w:t>
      </w:r>
    </w:p>
    <w:p w14:paraId="7A0A6170" w14:textId="2E5D1F5E" w:rsidR="00EB667C" w:rsidRPr="00EB667C" w:rsidRDefault="003803B6" w:rsidP="00EB667C">
      <w:pPr>
        <w:rPr>
          <w:lang w:val="en-US"/>
        </w:rPr>
      </w:pPr>
      <w:r>
        <w:rPr>
          <w:lang w:val="en-US"/>
        </w:rPr>
        <w:t>Saturday</w:t>
      </w:r>
      <w:r w:rsidR="00EB667C" w:rsidRPr="00063DB8">
        <w:rPr>
          <w:lang w:val="en-US"/>
        </w:rPr>
        <w:t>,</w:t>
      </w:r>
      <w:r w:rsidR="00EB667C">
        <w:rPr>
          <w:lang w:val="en-US"/>
        </w:rPr>
        <w:t xml:space="preserve"> November 11</w:t>
      </w:r>
      <w:r w:rsidR="00EB667C" w:rsidRPr="00063DB8">
        <w:rPr>
          <w:lang w:val="en-US"/>
        </w:rPr>
        <w:t>,</w:t>
      </w:r>
      <w:r w:rsidR="00EB667C">
        <w:rPr>
          <w:lang w:val="en-US"/>
        </w:rPr>
        <w:t xml:space="preserve"> 2023,</w:t>
      </w:r>
      <w:r w:rsidR="00EB667C" w:rsidRPr="00063DB8">
        <w:rPr>
          <w:lang w:val="en-US"/>
        </w:rPr>
        <w:t xml:space="preserve"> </w:t>
      </w:r>
      <w:r w:rsidR="00EB667C">
        <w:rPr>
          <w:lang w:val="en-US"/>
        </w:rPr>
        <w:t>at 4</w:t>
      </w:r>
      <w:r w:rsidR="00EB667C" w:rsidRPr="00063DB8">
        <w:rPr>
          <w:lang w:val="en-US"/>
        </w:rPr>
        <w:t xml:space="preserve"> pm</w:t>
      </w:r>
    </w:p>
    <w:p w14:paraId="391268FE" w14:textId="77777777" w:rsidR="00EB667C" w:rsidRPr="00063DB8" w:rsidRDefault="00EB667C" w:rsidP="00EB667C">
      <w:pPr>
        <w:rPr>
          <w:rFonts w:ascii="ClanPro-Bold" w:hAnsi="ClanPro-Bold"/>
          <w:lang w:val="en-US"/>
        </w:rPr>
      </w:pPr>
    </w:p>
    <w:p w14:paraId="0CD5C91A" w14:textId="77777777" w:rsidR="00EB667C" w:rsidRPr="00063DB8" w:rsidRDefault="00EB667C" w:rsidP="00EB667C">
      <w:pPr>
        <w:rPr>
          <w:rFonts w:ascii="ClanPro-Bold" w:hAnsi="ClanPro-Bold"/>
          <w:lang w:val="en-US"/>
        </w:rPr>
      </w:pPr>
      <w:r>
        <w:rPr>
          <w:rFonts w:ascii="ClanPro-Bold" w:hAnsi="ClanPro-Bold"/>
          <w:lang w:val="en-US"/>
        </w:rPr>
        <w:t>Press photos available for download at</w:t>
      </w:r>
    </w:p>
    <w:p w14:paraId="5DF98B09" w14:textId="1CF6A536" w:rsidR="009B39B8" w:rsidRPr="00EB667C" w:rsidRDefault="00AC6DC5" w:rsidP="009B39B8">
      <w:pPr>
        <w:rPr>
          <w:color w:val="A6A6A6" w:themeColor="background1" w:themeShade="A6"/>
          <w:lang w:val="en-US"/>
        </w:rPr>
      </w:pPr>
      <w:hyperlink r:id="rId7" w:history="1">
        <w:r w:rsidR="00EB667C" w:rsidRPr="00211E47">
          <w:rPr>
            <w:rStyle w:val="Hyperlink"/>
            <w:color w:val="A6A6A6" w:themeColor="background1" w:themeShade="A6"/>
            <w:lang w:val="en-US"/>
          </w:rPr>
          <w:t>www.kunsthaus-bregenz.at/en/press/solange-pessoa</w:t>
        </w:r>
      </w:hyperlink>
      <w:r w:rsidR="00EB667C" w:rsidRPr="00211E47">
        <w:rPr>
          <w:color w:val="A6A6A6" w:themeColor="background1" w:themeShade="A6"/>
          <w:lang w:val="en-US"/>
        </w:rPr>
        <w:t xml:space="preserve"> </w:t>
      </w:r>
    </w:p>
    <w:p w14:paraId="4957D3D3" w14:textId="77777777" w:rsidR="009B39B8" w:rsidRPr="00063DB8" w:rsidRDefault="009B39B8" w:rsidP="009B39B8">
      <w:pPr>
        <w:pStyle w:val="KUBB"/>
        <w:rPr>
          <w:rFonts w:ascii="ClanPro-Book" w:hAnsi="ClanPro-Book"/>
          <w:lang w:val="en-US"/>
        </w:rPr>
      </w:pPr>
    </w:p>
    <w:p w14:paraId="496633A6" w14:textId="77777777" w:rsidR="009B39B8" w:rsidRPr="00063DB8" w:rsidRDefault="009B39B8" w:rsidP="009B39B8">
      <w:pPr>
        <w:pStyle w:val="KUBB"/>
        <w:rPr>
          <w:rFonts w:ascii="ClanPro-Book" w:hAnsi="ClanPro-Book"/>
          <w:lang w:val="en-US"/>
        </w:rPr>
      </w:pPr>
    </w:p>
    <w:p w14:paraId="70D833A7" w14:textId="77777777" w:rsidR="009B39B8" w:rsidRPr="00063DB8" w:rsidRDefault="009B39B8" w:rsidP="009B39B8">
      <w:pPr>
        <w:rPr>
          <w:lang w:val="en-US"/>
        </w:rPr>
      </w:pPr>
    </w:p>
    <w:p w14:paraId="31429165" w14:textId="77777777" w:rsidR="009B39B8" w:rsidRPr="00063DB8" w:rsidRDefault="009B39B8" w:rsidP="009B39B8">
      <w:pPr>
        <w:rPr>
          <w:lang w:val="en-US"/>
        </w:rPr>
      </w:pPr>
    </w:p>
    <w:p w14:paraId="61D08FC1" w14:textId="77777777" w:rsidR="009B39B8" w:rsidRPr="00063DB8" w:rsidRDefault="009B39B8" w:rsidP="009B39B8">
      <w:pPr>
        <w:rPr>
          <w:lang w:val="en-US"/>
        </w:rPr>
      </w:pPr>
    </w:p>
    <w:p w14:paraId="1927C492" w14:textId="77777777" w:rsidR="009B39B8" w:rsidRPr="00063DB8" w:rsidRDefault="009B39B8" w:rsidP="009B39B8">
      <w:pPr>
        <w:rPr>
          <w:lang w:val="en-US"/>
        </w:rPr>
      </w:pPr>
    </w:p>
    <w:p w14:paraId="25ACC645" w14:textId="77777777" w:rsidR="009B39B8" w:rsidRPr="00063DB8" w:rsidRDefault="009B39B8" w:rsidP="009B39B8">
      <w:pPr>
        <w:rPr>
          <w:lang w:val="en-US"/>
        </w:rPr>
      </w:pPr>
    </w:p>
    <w:p w14:paraId="703F0581" w14:textId="77777777" w:rsidR="009B39B8" w:rsidRPr="00063DB8" w:rsidRDefault="009B39B8" w:rsidP="009B39B8">
      <w:pPr>
        <w:spacing w:line="360" w:lineRule="auto"/>
        <w:rPr>
          <w:lang w:val="en-US"/>
        </w:rPr>
      </w:pPr>
    </w:p>
    <w:p w14:paraId="3CC307CC" w14:textId="77777777" w:rsidR="009B39B8" w:rsidRPr="00063DB8" w:rsidRDefault="009B39B8" w:rsidP="009B39B8">
      <w:pPr>
        <w:spacing w:line="360" w:lineRule="auto"/>
        <w:rPr>
          <w:lang w:val="en-US"/>
        </w:rPr>
      </w:pPr>
    </w:p>
    <w:p w14:paraId="210EE02C" w14:textId="77777777" w:rsidR="009B39B8" w:rsidRPr="00063DB8" w:rsidRDefault="009B39B8" w:rsidP="009B39B8">
      <w:pPr>
        <w:spacing w:line="360" w:lineRule="auto"/>
        <w:rPr>
          <w:lang w:val="en-US"/>
        </w:rPr>
      </w:pPr>
    </w:p>
    <w:p w14:paraId="52BAC143" w14:textId="77777777" w:rsidR="009B39B8" w:rsidRPr="00063DB8" w:rsidRDefault="009B39B8" w:rsidP="009B39B8">
      <w:pPr>
        <w:spacing w:line="360" w:lineRule="auto"/>
        <w:rPr>
          <w:lang w:val="en-US"/>
        </w:rPr>
      </w:pPr>
    </w:p>
    <w:p w14:paraId="619519E7" w14:textId="77777777" w:rsidR="009B39B8" w:rsidRPr="00063DB8" w:rsidRDefault="009B39B8" w:rsidP="009B39B8">
      <w:pPr>
        <w:spacing w:line="360" w:lineRule="auto"/>
        <w:rPr>
          <w:lang w:val="en-US"/>
        </w:rPr>
      </w:pPr>
    </w:p>
    <w:p w14:paraId="300FA8B5" w14:textId="77777777" w:rsidR="009B39B8" w:rsidRPr="00063DB8" w:rsidRDefault="009B39B8" w:rsidP="009B39B8">
      <w:pPr>
        <w:rPr>
          <w:lang w:val="en-US" w:eastAsia="de-DE"/>
        </w:rPr>
      </w:pPr>
    </w:p>
    <w:p w14:paraId="63C7EFE8" w14:textId="77777777" w:rsidR="009B39B8" w:rsidRPr="00063DB8" w:rsidRDefault="009B39B8" w:rsidP="009B39B8">
      <w:pPr>
        <w:rPr>
          <w:lang w:val="en-US" w:eastAsia="de-DE"/>
        </w:rPr>
      </w:pPr>
    </w:p>
    <w:p w14:paraId="084B946A" w14:textId="77777777" w:rsidR="009B39B8" w:rsidRPr="00063DB8" w:rsidRDefault="009B39B8" w:rsidP="009B39B8">
      <w:pPr>
        <w:rPr>
          <w:lang w:val="en-US" w:eastAsia="de-DE"/>
        </w:rPr>
      </w:pPr>
    </w:p>
    <w:p w14:paraId="585B0EA4" w14:textId="77777777" w:rsidR="00C5277E" w:rsidRDefault="00C5277E" w:rsidP="002D6872">
      <w:pPr>
        <w:autoSpaceDE w:val="0"/>
        <w:autoSpaceDN w:val="0"/>
        <w:adjustRightInd w:val="0"/>
        <w:rPr>
          <w:lang w:val="en-US" w:eastAsia="de-DE"/>
        </w:rPr>
      </w:pPr>
    </w:p>
    <w:p w14:paraId="10A91231" w14:textId="77777777" w:rsidR="00C5277E" w:rsidRDefault="00C5277E" w:rsidP="002D6872">
      <w:pPr>
        <w:autoSpaceDE w:val="0"/>
        <w:autoSpaceDN w:val="0"/>
        <w:adjustRightInd w:val="0"/>
        <w:rPr>
          <w:lang w:val="en-US" w:eastAsia="de-DE"/>
        </w:rPr>
      </w:pPr>
    </w:p>
    <w:p w14:paraId="1430CBB3" w14:textId="77777777" w:rsidR="00EB667C" w:rsidRPr="00546F48" w:rsidRDefault="00EB667C" w:rsidP="00EB667C">
      <w:pPr>
        <w:rPr>
          <w:szCs w:val="19"/>
          <w:lang w:val="en-US"/>
        </w:rPr>
      </w:pPr>
      <w:r w:rsidRPr="00EB667C">
        <w:rPr>
          <w:color w:val="000000"/>
          <w:lang w:val="en-US"/>
        </w:rPr>
        <w:lastRenderedPageBreak/>
        <w:t>“Spaces are very important to me in terms of their relationship with perception, the body, the senses, scale, memories, etc. I think of space as a living, active, and reflective element, fluid and with multiple meanings.”</w:t>
      </w:r>
    </w:p>
    <w:p w14:paraId="255902CD" w14:textId="77777777" w:rsidR="000F4F50" w:rsidRDefault="000F4F50" w:rsidP="002D6872">
      <w:pPr>
        <w:autoSpaceDE w:val="0"/>
        <w:autoSpaceDN w:val="0"/>
        <w:adjustRightInd w:val="0"/>
        <w:rPr>
          <w:lang w:val="en-US" w:eastAsia="de-DE"/>
        </w:rPr>
      </w:pPr>
    </w:p>
    <w:p w14:paraId="450B9991" w14:textId="74817456" w:rsidR="00C5277E" w:rsidRDefault="00F6508B" w:rsidP="002D6872">
      <w:pPr>
        <w:autoSpaceDE w:val="0"/>
        <w:autoSpaceDN w:val="0"/>
        <w:adjustRightInd w:val="0"/>
        <w:rPr>
          <w:lang w:val="en-US" w:eastAsia="de-DE"/>
        </w:rPr>
      </w:pPr>
      <w:r>
        <w:rPr>
          <w:lang w:val="en-US" w:eastAsia="de-DE"/>
        </w:rPr>
        <w:t>Solange Pessoa</w:t>
      </w:r>
    </w:p>
    <w:p w14:paraId="56F96BB3" w14:textId="62CD3A2D" w:rsidR="00C5277E" w:rsidRDefault="00C5277E" w:rsidP="002D6872">
      <w:pPr>
        <w:autoSpaceDE w:val="0"/>
        <w:autoSpaceDN w:val="0"/>
        <w:adjustRightInd w:val="0"/>
        <w:rPr>
          <w:lang w:val="en-US" w:eastAsia="de-DE"/>
        </w:rPr>
      </w:pPr>
    </w:p>
    <w:p w14:paraId="1FCB2BA0" w14:textId="77777777" w:rsidR="00C5277E" w:rsidRDefault="00C5277E" w:rsidP="002D6872">
      <w:pPr>
        <w:autoSpaceDE w:val="0"/>
        <w:autoSpaceDN w:val="0"/>
        <w:adjustRightInd w:val="0"/>
        <w:rPr>
          <w:lang w:val="en-US" w:eastAsia="de-DE"/>
        </w:rPr>
      </w:pPr>
    </w:p>
    <w:p w14:paraId="2D9D6BC8" w14:textId="77777777" w:rsidR="00FD66BB" w:rsidRPr="00FD66BB" w:rsidRDefault="00FD66BB" w:rsidP="00FD66BB">
      <w:pPr>
        <w:rPr>
          <w:color w:val="000000"/>
          <w:lang w:val="en-US"/>
        </w:rPr>
      </w:pPr>
    </w:p>
    <w:p w14:paraId="0B3CA67C" w14:textId="77777777" w:rsidR="00FD66BB" w:rsidRPr="00FD66BB" w:rsidRDefault="00FD66BB" w:rsidP="00FD66BB">
      <w:pPr>
        <w:rPr>
          <w:color w:val="000000"/>
          <w:lang w:val="en-US"/>
        </w:rPr>
      </w:pPr>
    </w:p>
    <w:p w14:paraId="1C7BCDC4" w14:textId="77777777" w:rsidR="00EB667C" w:rsidRPr="00EB667C" w:rsidRDefault="00EB667C" w:rsidP="00EB667C">
      <w:pPr>
        <w:rPr>
          <w:color w:val="000000"/>
          <w:lang w:val="en-US"/>
        </w:rPr>
      </w:pPr>
      <w:r w:rsidRPr="005D7362">
        <w:rPr>
          <w:rFonts w:ascii="ClanPro-Bold" w:hAnsi="ClanPro-Bold"/>
          <w:color w:val="000000"/>
          <w:lang w:val="en-US"/>
        </w:rPr>
        <w:t>On view on the ground floor</w:t>
      </w:r>
      <w:r w:rsidRPr="00EB667C">
        <w:rPr>
          <w:color w:val="000000"/>
          <w:lang w:val="en-US"/>
        </w:rPr>
        <w:t xml:space="preserve"> is a video. It shows </w:t>
      </w:r>
      <w:proofErr w:type="spellStart"/>
      <w:r w:rsidRPr="00EB667C">
        <w:rPr>
          <w:color w:val="000000"/>
          <w:lang w:val="en-US"/>
        </w:rPr>
        <w:t>liquified</w:t>
      </w:r>
      <w:proofErr w:type="spellEnd"/>
      <w:r w:rsidRPr="00EB667C">
        <w:rPr>
          <w:color w:val="000000"/>
          <w:lang w:val="en-US"/>
        </w:rPr>
        <w:t xml:space="preserve"> bronze in the process of hardening. The film is projected on a large-scale on the concrete wall of </w:t>
      </w:r>
      <w:proofErr w:type="spellStart"/>
      <w:r w:rsidRPr="00EB667C">
        <w:rPr>
          <w:color w:val="000000"/>
          <w:lang w:val="en-US"/>
        </w:rPr>
        <w:t>Kunsthaus</w:t>
      </w:r>
      <w:proofErr w:type="spellEnd"/>
      <w:r w:rsidRPr="00EB667C">
        <w:rPr>
          <w:color w:val="000000"/>
          <w:lang w:val="en-US"/>
        </w:rPr>
        <w:t xml:space="preserve"> Bregenz. Light circles around the form. It is an encounter of materials—a visual, tactile, sound, and spatial experience.</w:t>
      </w:r>
    </w:p>
    <w:p w14:paraId="54919EEF" w14:textId="77777777" w:rsidR="00EB667C" w:rsidRPr="00EB667C" w:rsidRDefault="00EB667C" w:rsidP="00EB667C">
      <w:pPr>
        <w:rPr>
          <w:color w:val="000000"/>
          <w:lang w:val="en-US"/>
        </w:rPr>
      </w:pPr>
    </w:p>
    <w:p w14:paraId="718B22A5" w14:textId="77777777" w:rsidR="00EB667C" w:rsidRPr="00EB667C" w:rsidRDefault="00EB667C" w:rsidP="00EB667C">
      <w:pPr>
        <w:rPr>
          <w:color w:val="000000"/>
          <w:lang w:val="en-US"/>
        </w:rPr>
      </w:pPr>
      <w:r w:rsidRPr="00EB667C">
        <w:rPr>
          <w:color w:val="000000"/>
          <w:lang w:val="en-US"/>
        </w:rPr>
        <w:t xml:space="preserve">Solange Pessoa is from Minas </w:t>
      </w:r>
      <w:proofErr w:type="spellStart"/>
      <w:r w:rsidRPr="00EB667C">
        <w:rPr>
          <w:color w:val="000000"/>
          <w:lang w:val="en-US"/>
        </w:rPr>
        <w:t>Gerais</w:t>
      </w:r>
      <w:proofErr w:type="spellEnd"/>
      <w:r w:rsidRPr="00EB667C">
        <w:rPr>
          <w:color w:val="000000"/>
          <w:lang w:val="en-US"/>
        </w:rPr>
        <w:t xml:space="preserve"> in Brazil. She is interested in substances, simplicity, and the impact of things that for her relate to the history of the Earth and humanity. The artist draws attention to processes—states and change—and gives meaning to material energies. Her gaze testifies to attentiveness, sensitivity, and patience. The melting and hardening of the bronze becomes as significant a theme as the resulting sculpture.</w:t>
      </w:r>
    </w:p>
    <w:p w14:paraId="01BCFC65" w14:textId="77777777" w:rsidR="00EB667C" w:rsidRPr="00EB667C" w:rsidRDefault="00EB667C" w:rsidP="00EB667C">
      <w:pPr>
        <w:rPr>
          <w:color w:val="000000"/>
          <w:lang w:val="en-US"/>
        </w:rPr>
      </w:pPr>
    </w:p>
    <w:p w14:paraId="4A2B6A42" w14:textId="77777777" w:rsidR="00EB667C" w:rsidRPr="00EB667C" w:rsidRDefault="00EB667C" w:rsidP="00EB667C">
      <w:pPr>
        <w:rPr>
          <w:color w:val="000000"/>
          <w:lang w:val="en-US"/>
        </w:rPr>
      </w:pPr>
      <w:r w:rsidRPr="005D7362">
        <w:rPr>
          <w:rFonts w:ascii="ClanPro-Bold" w:hAnsi="ClanPro-Bold"/>
          <w:color w:val="000000"/>
          <w:lang w:val="en-US"/>
        </w:rPr>
        <w:t>On the first floor</w:t>
      </w:r>
      <w:r w:rsidRPr="00EB667C">
        <w:rPr>
          <w:color w:val="000000"/>
          <w:lang w:val="en-US"/>
        </w:rPr>
        <w:t xml:space="preserve"> are burlap sacks that have been sewn together and suspended from the ceiling like towering walls. The sacks are filled with soil, some display discoloration. Plants, bones fragments, and dried blossoms can be seen. A few of the sacks contain sheets of paper with texts, historical depictions, and photographs. “It is a kind of great universal archive, diverse and infinite, which houses thick </w:t>
      </w:r>
      <w:proofErr w:type="spellStart"/>
      <w:r w:rsidRPr="00EB667C">
        <w:rPr>
          <w:color w:val="000000"/>
          <w:lang w:val="en-US"/>
        </w:rPr>
        <w:t>materialities</w:t>
      </w:r>
      <w:proofErr w:type="spellEnd"/>
      <w:r w:rsidRPr="00EB667C">
        <w:rPr>
          <w:color w:val="000000"/>
          <w:lang w:val="en-US"/>
        </w:rPr>
        <w:t xml:space="preserve"> (physical and symbolic) in a relationship between nature and culture,” Pessoa remarks in conversation. The papers display excerpts of historical reports about the Portuguese colony of Brazil and its relationship to Austria since the early nineteenth century. After the Vienna Congress, Habsburg Archduchess </w:t>
      </w:r>
      <w:proofErr w:type="spellStart"/>
      <w:r w:rsidRPr="00EB667C">
        <w:rPr>
          <w:color w:val="000000"/>
          <w:lang w:val="en-US"/>
        </w:rPr>
        <w:t>Leopoldine</w:t>
      </w:r>
      <w:proofErr w:type="spellEnd"/>
      <w:r w:rsidRPr="00EB667C">
        <w:rPr>
          <w:color w:val="000000"/>
          <w:lang w:val="en-US"/>
        </w:rPr>
        <w:t xml:space="preserve"> married Crown Prince Pedro I from the Portuguese royal house of Braganza. Following their marriage, in 1817, an Austrian expedition to Brazil was launched: zoologists, botanists, and </w:t>
      </w:r>
      <w:proofErr w:type="spellStart"/>
      <w:r w:rsidRPr="00EB667C">
        <w:rPr>
          <w:color w:val="000000"/>
          <w:lang w:val="en-US"/>
        </w:rPr>
        <w:t>minerologists</w:t>
      </w:r>
      <w:proofErr w:type="spellEnd"/>
      <w:r w:rsidRPr="00EB667C">
        <w:rPr>
          <w:color w:val="000000"/>
          <w:lang w:val="en-US"/>
        </w:rPr>
        <w:t xml:space="preserve">—searching for natural resources—set out for Brazil, accompanied by the painter Thomas Ender. They reached the country during a politically turbulent period. Dom Pedro broke away from Portugal and had himself crowned emperor of Brazil in 1822. Ender’s pictures reflect the then typical </w:t>
      </w:r>
      <w:proofErr w:type="spellStart"/>
      <w:r w:rsidRPr="00EB667C">
        <w:rPr>
          <w:color w:val="000000"/>
          <w:lang w:val="en-US"/>
        </w:rPr>
        <w:t>exoticizing</w:t>
      </w:r>
      <w:proofErr w:type="spellEnd"/>
      <w:r w:rsidRPr="00EB667C">
        <w:rPr>
          <w:color w:val="000000"/>
          <w:lang w:val="en-US"/>
        </w:rPr>
        <w:t xml:space="preserve"> view of Brazil’s foreign culture; the archduchess also painted landscapes and depictions of people. Because of social and economic problems, numerous Austrians emigrated to Brazil in the late nineteenth and early twentieth centuries. A few surviving </w:t>
      </w:r>
      <w:r w:rsidRPr="00EB667C">
        <w:rPr>
          <w:color w:val="000000"/>
          <w:lang w:val="en-US"/>
        </w:rPr>
        <w:lastRenderedPageBreak/>
        <w:t xml:space="preserve">photographs show impoverished </w:t>
      </w:r>
      <w:proofErr w:type="spellStart"/>
      <w:r w:rsidRPr="00EB667C">
        <w:rPr>
          <w:color w:val="000000"/>
          <w:lang w:val="en-US"/>
        </w:rPr>
        <w:t>Voralberg</w:t>
      </w:r>
      <w:proofErr w:type="spellEnd"/>
      <w:r w:rsidRPr="00EB667C">
        <w:rPr>
          <w:color w:val="000000"/>
          <w:lang w:val="en-US"/>
        </w:rPr>
        <w:t xml:space="preserve"> families who set out to try their luck in Brazil.</w:t>
      </w:r>
    </w:p>
    <w:p w14:paraId="7E984F53" w14:textId="77777777" w:rsidR="00EB667C" w:rsidRPr="00EB667C" w:rsidRDefault="00EB667C" w:rsidP="00EB667C">
      <w:pPr>
        <w:rPr>
          <w:color w:val="000000"/>
          <w:lang w:val="en-US"/>
        </w:rPr>
      </w:pPr>
    </w:p>
    <w:p w14:paraId="342822D5" w14:textId="77777777" w:rsidR="00EB667C" w:rsidRPr="00EB667C" w:rsidRDefault="00EB667C" w:rsidP="00EB667C">
      <w:pPr>
        <w:rPr>
          <w:color w:val="000000"/>
          <w:lang w:val="en-US"/>
        </w:rPr>
      </w:pPr>
      <w:r w:rsidRPr="00EB667C">
        <w:rPr>
          <w:color w:val="000000"/>
          <w:lang w:val="en-US"/>
        </w:rPr>
        <w:t xml:space="preserve">Many of Pessoa’s works have a connection with Arte </w:t>
      </w:r>
      <w:proofErr w:type="spellStart"/>
      <w:r w:rsidRPr="00EB667C">
        <w:rPr>
          <w:color w:val="000000"/>
          <w:lang w:val="en-US"/>
        </w:rPr>
        <w:t>Povera</w:t>
      </w:r>
      <w:proofErr w:type="spellEnd"/>
      <w:r w:rsidRPr="00EB667C">
        <w:rPr>
          <w:color w:val="000000"/>
          <w:lang w:val="en-US"/>
        </w:rPr>
        <w:t xml:space="preserve"> and integrate organic materials and found objects. Moreover, the filled jute sacks also establish a connection to the architecture of her homeland—the Brazilian Baroque, which experienced its heyday during the colonial period. Pessoa repeatedly makes reference to the soft, white soapstone used in the building of churches of the time and by </w:t>
      </w:r>
      <w:proofErr w:type="spellStart"/>
      <w:r w:rsidRPr="00EB667C">
        <w:rPr>
          <w:color w:val="000000"/>
          <w:lang w:val="en-US"/>
        </w:rPr>
        <w:t>Aleijadinho</w:t>
      </w:r>
      <w:proofErr w:type="spellEnd"/>
      <w:r w:rsidRPr="00EB667C">
        <w:rPr>
          <w:color w:val="000000"/>
          <w:lang w:val="en-US"/>
        </w:rPr>
        <w:t xml:space="preserve">, the most important architect and sculptor of Brazilian Baroque art. For the most recent Venice Biennale, Pessoa set pieces of carved soapstone in a meadow between the buildings of the </w:t>
      </w:r>
      <w:proofErr w:type="spellStart"/>
      <w:r w:rsidRPr="00EB667C">
        <w:rPr>
          <w:color w:val="000000"/>
          <w:lang w:val="en-US"/>
        </w:rPr>
        <w:t>Arsenale</w:t>
      </w:r>
      <w:proofErr w:type="spellEnd"/>
      <w:r w:rsidRPr="00EB667C">
        <w:rPr>
          <w:color w:val="000000"/>
          <w:lang w:val="en-US"/>
        </w:rPr>
        <w:t>. Rainwater, leaves, and moss collected in their hollows.</w:t>
      </w:r>
    </w:p>
    <w:p w14:paraId="02CD0CA4" w14:textId="77777777" w:rsidR="00EB667C" w:rsidRPr="00EB667C" w:rsidRDefault="00EB667C" w:rsidP="00EB667C">
      <w:pPr>
        <w:rPr>
          <w:color w:val="000000"/>
          <w:lang w:val="en-US"/>
        </w:rPr>
      </w:pPr>
    </w:p>
    <w:p w14:paraId="0F6A9917" w14:textId="77777777" w:rsidR="00EB667C" w:rsidRPr="00EB667C" w:rsidRDefault="00EB667C" w:rsidP="00EB667C">
      <w:pPr>
        <w:rPr>
          <w:color w:val="000000"/>
          <w:lang w:val="en-US"/>
        </w:rPr>
      </w:pPr>
      <w:r w:rsidRPr="005D7362">
        <w:rPr>
          <w:rFonts w:ascii="ClanPro-Bold" w:hAnsi="ClanPro-Bold"/>
          <w:color w:val="000000"/>
          <w:lang w:val="en-US"/>
        </w:rPr>
        <w:t>Displayed on the second floor</w:t>
      </w:r>
      <w:r w:rsidRPr="00EB667C">
        <w:rPr>
          <w:color w:val="000000"/>
          <w:lang w:val="en-US"/>
        </w:rPr>
        <w:t xml:space="preserve"> are bronze sculptures. They hang relief-like on the walls or stand freely in the space without a base. The lumpy, metallic pieces are reminiscent of amorphous found objects, meteorites, or thickened formations of lava. Some are decorated with feathers, skins, hair, wool, or grass. Pessoa has been working on this installation titled </w:t>
      </w:r>
      <w:r w:rsidRPr="00F6508B">
        <w:rPr>
          <w:rFonts w:ascii="ClanPro-BookItalic" w:hAnsi="ClanPro-BookItalic"/>
          <w:color w:val="000000"/>
          <w:lang w:val="en-US"/>
        </w:rPr>
        <w:t>Ó Ó Ó Ó</w:t>
      </w:r>
      <w:r w:rsidRPr="00EB667C">
        <w:rPr>
          <w:color w:val="000000"/>
          <w:lang w:val="en-US"/>
        </w:rPr>
        <w:t xml:space="preserve"> since 2012. At </w:t>
      </w:r>
      <w:proofErr w:type="spellStart"/>
      <w:r w:rsidRPr="00EB667C">
        <w:rPr>
          <w:color w:val="000000"/>
          <w:lang w:val="en-US"/>
        </w:rPr>
        <w:t>Kunsthaus</w:t>
      </w:r>
      <w:proofErr w:type="spellEnd"/>
      <w:r w:rsidRPr="00EB667C">
        <w:rPr>
          <w:color w:val="000000"/>
          <w:lang w:val="en-US"/>
        </w:rPr>
        <w:t xml:space="preserve"> Bregenz it is being exhibited for the first time in completed form. “I can see,” Pessoa explains in conversation with Liz </w:t>
      </w:r>
      <w:proofErr w:type="spellStart"/>
      <w:r w:rsidRPr="00EB667C">
        <w:rPr>
          <w:color w:val="000000"/>
          <w:lang w:val="en-US"/>
        </w:rPr>
        <w:t>Munsell</w:t>
      </w:r>
      <w:proofErr w:type="spellEnd"/>
      <w:r w:rsidRPr="00EB667C">
        <w:rPr>
          <w:color w:val="000000"/>
          <w:lang w:val="en-US"/>
        </w:rPr>
        <w:t>, “that there is a sort of return to the amorphous in my work, to the gravity of oneiric material elements and to a primitive imaginary nature, via its approaches to animism, cosmogonies, temporal textures, and psychic energy links.”</w:t>
      </w:r>
    </w:p>
    <w:p w14:paraId="077FD2F7" w14:textId="77777777" w:rsidR="00EB667C" w:rsidRPr="00EB667C" w:rsidRDefault="00EB667C" w:rsidP="00EB667C">
      <w:pPr>
        <w:rPr>
          <w:color w:val="000000"/>
          <w:lang w:val="en-US"/>
        </w:rPr>
      </w:pPr>
    </w:p>
    <w:p w14:paraId="4DCCFC69" w14:textId="77777777" w:rsidR="00EB667C" w:rsidRPr="00EB667C" w:rsidRDefault="00EB667C" w:rsidP="00EB667C">
      <w:pPr>
        <w:rPr>
          <w:color w:val="000000"/>
          <w:lang w:val="en-US"/>
        </w:rPr>
      </w:pPr>
      <w:r w:rsidRPr="005D7362">
        <w:rPr>
          <w:rFonts w:ascii="ClanPro-Bold" w:hAnsi="ClanPro-Bold"/>
          <w:color w:val="000000"/>
          <w:lang w:val="en-US"/>
        </w:rPr>
        <w:t>On the top floor</w:t>
      </w:r>
      <w:r w:rsidRPr="00EB667C">
        <w:rPr>
          <w:color w:val="000000"/>
          <w:lang w:val="en-US"/>
        </w:rPr>
        <w:t xml:space="preserve"> an expansive sculpture made of feathers titled </w:t>
      </w:r>
      <w:proofErr w:type="spellStart"/>
      <w:r w:rsidRPr="00F6508B">
        <w:rPr>
          <w:rFonts w:ascii="ClanPro-BookItalic" w:hAnsi="ClanPro-BookItalic"/>
          <w:color w:val="000000"/>
          <w:lang w:val="en-US"/>
        </w:rPr>
        <w:t>Miracéus</w:t>
      </w:r>
      <w:proofErr w:type="spellEnd"/>
      <w:r w:rsidRPr="00EB667C">
        <w:rPr>
          <w:color w:val="000000"/>
          <w:lang w:val="en-US"/>
        </w:rPr>
        <w:t xml:space="preserve"> hangs in the center of the room under the bright ceiling. The feathers come from various birds, were collected over the years, and joined together into a dense carpet. The central part of the installation is a kind of “penetrable” (tunnel) for looking at what is above, in the dark. Presented on the walls are oil paintings showing organic forms in simple abstractions—thick strokes in black on a matte-colored ground. They recall imprints, prehistorical symbols, or magic signs. “I think,” says the artist, “</w:t>
      </w:r>
      <w:proofErr w:type="spellStart"/>
      <w:r w:rsidRPr="00F6508B">
        <w:rPr>
          <w:rFonts w:ascii="ClanPro-BookItalic" w:hAnsi="ClanPro-BookItalic"/>
          <w:color w:val="000000"/>
          <w:lang w:val="en-US"/>
        </w:rPr>
        <w:t>Miracéus</w:t>
      </w:r>
      <w:proofErr w:type="spellEnd"/>
      <w:r w:rsidRPr="00EB667C">
        <w:rPr>
          <w:color w:val="000000"/>
          <w:lang w:val="en-US"/>
        </w:rPr>
        <w:t xml:space="preserve"> is something close to devotional sculptures, with a cult, mythical, and ritualistic dimension.”</w:t>
      </w:r>
    </w:p>
    <w:p w14:paraId="4BFC2834" w14:textId="77777777" w:rsidR="00EB667C" w:rsidRPr="00EB667C" w:rsidRDefault="00EB667C" w:rsidP="00EB667C">
      <w:pPr>
        <w:rPr>
          <w:color w:val="000000"/>
          <w:lang w:val="en-US"/>
        </w:rPr>
      </w:pPr>
    </w:p>
    <w:p w14:paraId="239F277D" w14:textId="77777777" w:rsidR="00EB667C" w:rsidRPr="00EB667C" w:rsidRDefault="00EB667C" w:rsidP="00EB667C">
      <w:pPr>
        <w:rPr>
          <w:color w:val="000000"/>
          <w:lang w:val="en-US"/>
        </w:rPr>
      </w:pPr>
      <w:r w:rsidRPr="00EB667C">
        <w:rPr>
          <w:color w:val="000000"/>
          <w:lang w:val="en-US"/>
        </w:rPr>
        <w:t>Thomas D. Trummer</w:t>
      </w:r>
    </w:p>
    <w:p w14:paraId="2BBA9CA9" w14:textId="77777777" w:rsidR="00EB667C" w:rsidRPr="00EB667C" w:rsidRDefault="00EB667C" w:rsidP="00EB667C">
      <w:pPr>
        <w:rPr>
          <w:color w:val="000000"/>
          <w:lang w:val="en-US"/>
        </w:rPr>
      </w:pPr>
    </w:p>
    <w:p w14:paraId="3118C65A" w14:textId="77777777" w:rsidR="00EB667C" w:rsidRPr="00EB667C" w:rsidRDefault="00EB667C" w:rsidP="00EB667C">
      <w:pPr>
        <w:rPr>
          <w:color w:val="000000"/>
          <w:lang w:val="en-US"/>
        </w:rPr>
      </w:pPr>
    </w:p>
    <w:p w14:paraId="0AF819D4" w14:textId="77777777" w:rsidR="009B39B8" w:rsidRPr="00546F48" w:rsidRDefault="009B39B8" w:rsidP="009B39B8">
      <w:pPr>
        <w:rPr>
          <w:szCs w:val="19"/>
          <w:lang w:val="en-US"/>
        </w:rPr>
      </w:pPr>
    </w:p>
    <w:p w14:paraId="6B03877F" w14:textId="77777777" w:rsidR="009B39B8" w:rsidRPr="00546F48" w:rsidRDefault="009B39B8" w:rsidP="009B39B8">
      <w:pPr>
        <w:rPr>
          <w:szCs w:val="19"/>
          <w:lang w:val="en-US"/>
        </w:rPr>
      </w:pPr>
    </w:p>
    <w:p w14:paraId="0171F6CC" w14:textId="77777777" w:rsidR="009B39B8" w:rsidRPr="00546F48" w:rsidRDefault="009B39B8" w:rsidP="009B39B8">
      <w:pPr>
        <w:rPr>
          <w:szCs w:val="19"/>
          <w:lang w:val="en-US"/>
        </w:rPr>
      </w:pPr>
    </w:p>
    <w:p w14:paraId="0C1593B4" w14:textId="77777777" w:rsidR="009B39B8" w:rsidRPr="00546F48" w:rsidRDefault="009B39B8" w:rsidP="009B39B8">
      <w:pPr>
        <w:rPr>
          <w:szCs w:val="19"/>
          <w:lang w:val="en-US"/>
        </w:rPr>
      </w:pPr>
    </w:p>
    <w:p w14:paraId="32D01E95" w14:textId="77777777" w:rsidR="009B39B8" w:rsidRPr="00546F48" w:rsidRDefault="009B39B8" w:rsidP="009B39B8">
      <w:pPr>
        <w:rPr>
          <w:szCs w:val="19"/>
          <w:lang w:val="en-US"/>
        </w:rPr>
      </w:pPr>
      <w:r w:rsidRPr="00546F48">
        <w:rPr>
          <w:szCs w:val="19"/>
          <w:lang w:val="en-US"/>
        </w:rPr>
        <w:br w:type="column"/>
      </w:r>
      <w:r w:rsidRPr="00546F48">
        <w:rPr>
          <w:szCs w:val="19"/>
          <w:lang w:val="en-US"/>
        </w:rPr>
        <w:lastRenderedPageBreak/>
        <w:t>Biography</w:t>
      </w:r>
    </w:p>
    <w:p w14:paraId="1D8F6EB2" w14:textId="567718C2" w:rsidR="009B39B8" w:rsidRPr="00546F48" w:rsidRDefault="00403A79" w:rsidP="00543279">
      <w:pPr>
        <w:rPr>
          <w:rFonts w:ascii="ClanPro-Bold" w:hAnsi="ClanPro-Bold"/>
          <w:szCs w:val="19"/>
          <w:lang w:val="en-US"/>
        </w:rPr>
      </w:pPr>
      <w:r w:rsidRPr="00403A79">
        <w:rPr>
          <w:rFonts w:ascii="ClanPro-Bold" w:hAnsi="ClanPro-Bold"/>
          <w:color w:val="000000"/>
          <w:lang w:val="en-US"/>
        </w:rPr>
        <w:t>Solange Pessoa</w:t>
      </w:r>
    </w:p>
    <w:p w14:paraId="22965A30" w14:textId="77777777" w:rsidR="009B39B8" w:rsidRPr="00546F48" w:rsidRDefault="009B39B8" w:rsidP="00543279">
      <w:pPr>
        <w:rPr>
          <w:rFonts w:ascii="ClanPro-Bold" w:hAnsi="ClanPro-Bold"/>
          <w:szCs w:val="19"/>
          <w:lang w:val="en-US"/>
        </w:rPr>
      </w:pPr>
    </w:p>
    <w:p w14:paraId="7D0EADC3" w14:textId="77777777" w:rsidR="009B39B8" w:rsidRPr="00546F48" w:rsidRDefault="009B39B8" w:rsidP="00543279">
      <w:pPr>
        <w:rPr>
          <w:rFonts w:ascii="ClanPro-Bold" w:hAnsi="ClanPro-Bold"/>
          <w:szCs w:val="19"/>
          <w:lang w:val="en-US"/>
        </w:rPr>
      </w:pPr>
    </w:p>
    <w:p w14:paraId="372D193C" w14:textId="77777777" w:rsidR="009B39B8" w:rsidRPr="00546F48" w:rsidRDefault="009B39B8" w:rsidP="00543279">
      <w:pPr>
        <w:rPr>
          <w:rFonts w:ascii="ClanPro-Bold" w:hAnsi="ClanPro-Bold"/>
          <w:szCs w:val="19"/>
          <w:lang w:val="en-US"/>
        </w:rPr>
      </w:pPr>
    </w:p>
    <w:p w14:paraId="582DF554" w14:textId="77777777" w:rsidR="009B39B8" w:rsidRPr="00546F48" w:rsidRDefault="009B39B8" w:rsidP="00543279">
      <w:pPr>
        <w:rPr>
          <w:rFonts w:ascii="ClanPro-Bold" w:hAnsi="ClanPro-Bold"/>
          <w:szCs w:val="19"/>
          <w:lang w:val="en-US"/>
        </w:rPr>
      </w:pPr>
    </w:p>
    <w:p w14:paraId="76296BE2" w14:textId="77777777" w:rsidR="009B39B8" w:rsidRPr="00546F48" w:rsidRDefault="009B39B8" w:rsidP="00543279">
      <w:pPr>
        <w:rPr>
          <w:rFonts w:ascii="ClanPro-Bold" w:hAnsi="ClanPro-Bold"/>
          <w:szCs w:val="19"/>
          <w:lang w:val="en-US"/>
        </w:rPr>
      </w:pPr>
    </w:p>
    <w:p w14:paraId="2E1CAB2C" w14:textId="4EF805F9" w:rsidR="009B39B8" w:rsidRDefault="009B39B8" w:rsidP="00543279">
      <w:pPr>
        <w:rPr>
          <w:rFonts w:ascii="ClanPro-Bold" w:hAnsi="ClanPro-Bold"/>
          <w:szCs w:val="19"/>
          <w:lang w:val="en-US"/>
        </w:rPr>
      </w:pPr>
    </w:p>
    <w:p w14:paraId="1C09FC93" w14:textId="77777777" w:rsidR="004314C8" w:rsidRPr="00546F48" w:rsidRDefault="004314C8" w:rsidP="00543279">
      <w:pPr>
        <w:rPr>
          <w:rFonts w:ascii="ClanPro-Bold" w:hAnsi="ClanPro-Bold"/>
          <w:szCs w:val="19"/>
          <w:lang w:val="en-US"/>
        </w:rPr>
      </w:pPr>
    </w:p>
    <w:p w14:paraId="1CDF8A62" w14:textId="77777777" w:rsidR="009B39B8" w:rsidRPr="00546F48" w:rsidRDefault="009B39B8" w:rsidP="00543279">
      <w:pPr>
        <w:rPr>
          <w:rFonts w:ascii="ClanPro-Bold" w:hAnsi="ClanPro-Bold"/>
          <w:szCs w:val="19"/>
          <w:lang w:val="en-US"/>
        </w:rPr>
      </w:pPr>
    </w:p>
    <w:p w14:paraId="78EE635E" w14:textId="3F0254A5" w:rsidR="00403A79" w:rsidRDefault="004314C8" w:rsidP="00C5277E">
      <w:pPr>
        <w:rPr>
          <w:szCs w:val="19"/>
          <w:lang w:val="en-US"/>
        </w:rPr>
      </w:pPr>
      <w:r w:rsidRPr="004314C8">
        <w:rPr>
          <w:color w:val="000000"/>
          <w:lang w:val="en-US"/>
        </w:rPr>
        <w:t xml:space="preserve">Solange Pessoa (b. 1961, </w:t>
      </w:r>
      <w:proofErr w:type="spellStart"/>
      <w:r w:rsidRPr="004314C8">
        <w:rPr>
          <w:color w:val="000000"/>
          <w:lang w:val="en-US"/>
        </w:rPr>
        <w:t>Ferros</w:t>
      </w:r>
      <w:proofErr w:type="spellEnd"/>
      <w:r w:rsidRPr="004314C8">
        <w:rPr>
          <w:color w:val="000000"/>
          <w:lang w:val="en-US"/>
        </w:rPr>
        <w:t xml:space="preserve">, Brazil) lives in Belo Horizonte. Solo exhibitions of her work have been shown at the </w:t>
      </w:r>
      <w:proofErr w:type="spellStart"/>
      <w:r w:rsidRPr="004314C8">
        <w:rPr>
          <w:color w:val="000000"/>
          <w:lang w:val="en-US"/>
        </w:rPr>
        <w:t>Museu</w:t>
      </w:r>
      <w:proofErr w:type="spellEnd"/>
      <w:r w:rsidRPr="004314C8">
        <w:rPr>
          <w:color w:val="000000"/>
          <w:lang w:val="en-US"/>
        </w:rPr>
        <w:t xml:space="preserve"> </w:t>
      </w:r>
      <w:proofErr w:type="spellStart"/>
      <w:r w:rsidRPr="004314C8">
        <w:rPr>
          <w:color w:val="000000"/>
          <w:lang w:val="en-US"/>
        </w:rPr>
        <w:t>Mineiro</w:t>
      </w:r>
      <w:proofErr w:type="spellEnd"/>
      <w:r w:rsidRPr="004314C8">
        <w:rPr>
          <w:color w:val="000000"/>
          <w:lang w:val="en-US"/>
        </w:rPr>
        <w:t xml:space="preserve"> in Belo Horizonte, at the Centro Cultural São Paulo, at the Ballroom Marfa, Texas, and at the </w:t>
      </w:r>
      <w:proofErr w:type="spellStart"/>
      <w:r w:rsidRPr="004314C8">
        <w:rPr>
          <w:color w:val="000000"/>
          <w:lang w:val="en-US"/>
        </w:rPr>
        <w:t>Palais</w:t>
      </w:r>
      <w:proofErr w:type="spellEnd"/>
      <w:r w:rsidRPr="004314C8">
        <w:rPr>
          <w:color w:val="000000"/>
          <w:lang w:val="en-US"/>
        </w:rPr>
        <w:t xml:space="preserve"> de Tokyo in Paris. She has also participated in numerous group exhibitions in Brazil and abroad, including at the </w:t>
      </w:r>
      <w:proofErr w:type="spellStart"/>
      <w:r w:rsidRPr="004314C8">
        <w:rPr>
          <w:color w:val="000000"/>
          <w:lang w:val="en-US"/>
        </w:rPr>
        <w:t>Palais</w:t>
      </w:r>
      <w:proofErr w:type="spellEnd"/>
      <w:r w:rsidRPr="004314C8">
        <w:rPr>
          <w:color w:val="000000"/>
          <w:lang w:val="en-US"/>
        </w:rPr>
        <w:t xml:space="preserve"> de Tokyo in Paris and the </w:t>
      </w:r>
      <w:proofErr w:type="spellStart"/>
      <w:r w:rsidRPr="004314C8">
        <w:rPr>
          <w:color w:val="000000"/>
          <w:lang w:val="en-US"/>
        </w:rPr>
        <w:t>Fondation</w:t>
      </w:r>
      <w:proofErr w:type="spellEnd"/>
      <w:r w:rsidRPr="004314C8">
        <w:rPr>
          <w:color w:val="000000"/>
          <w:lang w:val="en-US"/>
        </w:rPr>
        <w:t xml:space="preserve"> Cartier in Lille. In 2022 Pessoa was represented at the Biennale di </w:t>
      </w:r>
      <w:proofErr w:type="spellStart"/>
      <w:r w:rsidRPr="004314C8">
        <w:rPr>
          <w:color w:val="000000"/>
          <w:lang w:val="en-US"/>
        </w:rPr>
        <w:t>Venezia</w:t>
      </w:r>
      <w:proofErr w:type="spellEnd"/>
      <w:r w:rsidRPr="004314C8">
        <w:rPr>
          <w:color w:val="000000"/>
          <w:lang w:val="en-US"/>
        </w:rPr>
        <w:t>.</w:t>
      </w:r>
      <w:r w:rsidR="00403A79">
        <w:rPr>
          <w:szCs w:val="19"/>
          <w:lang w:val="en-US"/>
        </w:rPr>
        <w:br w:type="column"/>
      </w:r>
      <w:r>
        <w:rPr>
          <w:szCs w:val="19"/>
          <w:lang w:val="en-US"/>
        </w:rPr>
        <w:lastRenderedPageBreak/>
        <w:t xml:space="preserve">KUB </w:t>
      </w:r>
      <w:r w:rsidR="00403A79">
        <w:rPr>
          <w:szCs w:val="19"/>
          <w:lang w:val="en-US"/>
        </w:rPr>
        <w:t>Billboards</w:t>
      </w:r>
    </w:p>
    <w:p w14:paraId="5C8BC67A" w14:textId="77777777" w:rsidR="004314C8" w:rsidRPr="004314C8" w:rsidRDefault="004314C8" w:rsidP="004314C8">
      <w:pPr>
        <w:rPr>
          <w:rFonts w:ascii="ClanPro-Bold" w:hAnsi="ClanPro-Bold"/>
          <w:szCs w:val="19"/>
          <w:lang w:val="en-US"/>
        </w:rPr>
      </w:pPr>
      <w:r w:rsidRPr="004314C8">
        <w:rPr>
          <w:rFonts w:ascii="ClanPro-Bold" w:hAnsi="ClanPro-Bold"/>
          <w:szCs w:val="19"/>
          <w:lang w:val="en-US"/>
        </w:rPr>
        <w:t>Solange Pessoa</w:t>
      </w:r>
    </w:p>
    <w:p w14:paraId="794A140D" w14:textId="4571BB0B" w:rsidR="004314C8" w:rsidRPr="004314C8" w:rsidRDefault="004314C8" w:rsidP="004314C8">
      <w:pPr>
        <w:rPr>
          <w:szCs w:val="19"/>
          <w:lang w:val="en-US"/>
        </w:rPr>
      </w:pPr>
      <w:r>
        <w:rPr>
          <w:szCs w:val="19"/>
          <w:lang w:val="en-US"/>
        </w:rPr>
        <w:t xml:space="preserve">11 | 11 | 2023 </w:t>
      </w:r>
      <w:r>
        <w:rPr>
          <w:rFonts w:cs="Arial"/>
          <w:lang w:val="en-US"/>
        </w:rPr>
        <w:t>—</w:t>
      </w:r>
      <w:r w:rsidRPr="004314C8">
        <w:rPr>
          <w:szCs w:val="19"/>
          <w:lang w:val="en-US"/>
        </w:rPr>
        <w:t xml:space="preserve"> 04 | 02 | 2024</w:t>
      </w:r>
    </w:p>
    <w:p w14:paraId="29F03FD8" w14:textId="77777777" w:rsidR="004314C8" w:rsidRPr="004314C8" w:rsidRDefault="004314C8" w:rsidP="004314C8">
      <w:pPr>
        <w:rPr>
          <w:szCs w:val="19"/>
          <w:lang w:val="en-US"/>
        </w:rPr>
      </w:pPr>
    </w:p>
    <w:p w14:paraId="51B32EF9" w14:textId="77777777" w:rsidR="004314C8" w:rsidRDefault="004314C8" w:rsidP="004314C8">
      <w:pPr>
        <w:rPr>
          <w:szCs w:val="19"/>
          <w:lang w:val="en-US"/>
        </w:rPr>
      </w:pPr>
    </w:p>
    <w:p w14:paraId="30BF436F" w14:textId="77777777" w:rsidR="004314C8" w:rsidRDefault="004314C8" w:rsidP="004314C8">
      <w:pPr>
        <w:rPr>
          <w:szCs w:val="19"/>
          <w:lang w:val="en-US"/>
        </w:rPr>
      </w:pPr>
    </w:p>
    <w:p w14:paraId="4DC53911" w14:textId="77777777" w:rsidR="004314C8" w:rsidRDefault="004314C8" w:rsidP="004314C8">
      <w:pPr>
        <w:rPr>
          <w:szCs w:val="19"/>
          <w:lang w:val="en-US"/>
        </w:rPr>
      </w:pPr>
    </w:p>
    <w:p w14:paraId="6A847C73" w14:textId="77777777" w:rsidR="004314C8" w:rsidRDefault="004314C8" w:rsidP="004314C8">
      <w:pPr>
        <w:rPr>
          <w:szCs w:val="19"/>
          <w:lang w:val="en-US"/>
        </w:rPr>
      </w:pPr>
    </w:p>
    <w:p w14:paraId="670E3F07" w14:textId="77777777" w:rsidR="004314C8" w:rsidRDefault="004314C8" w:rsidP="004314C8">
      <w:pPr>
        <w:rPr>
          <w:szCs w:val="19"/>
          <w:lang w:val="en-US"/>
        </w:rPr>
      </w:pPr>
    </w:p>
    <w:p w14:paraId="70A7F321" w14:textId="77777777" w:rsidR="004314C8" w:rsidRDefault="004314C8" w:rsidP="004314C8">
      <w:pPr>
        <w:rPr>
          <w:szCs w:val="19"/>
          <w:lang w:val="en-US"/>
        </w:rPr>
      </w:pPr>
    </w:p>
    <w:p w14:paraId="00CE0489" w14:textId="2894D479" w:rsidR="004314C8" w:rsidRPr="004314C8" w:rsidRDefault="004314C8" w:rsidP="004314C8">
      <w:pPr>
        <w:rPr>
          <w:szCs w:val="19"/>
          <w:lang w:val="en-US"/>
        </w:rPr>
      </w:pPr>
      <w:r w:rsidRPr="004314C8">
        <w:rPr>
          <w:szCs w:val="19"/>
          <w:lang w:val="en-US"/>
        </w:rPr>
        <w:t xml:space="preserve">Solange Pessoa has selected six works from her 2021 series </w:t>
      </w:r>
      <w:proofErr w:type="spellStart"/>
      <w:r w:rsidRPr="004314C8">
        <w:rPr>
          <w:rFonts w:ascii="ClanPro-BookItalic" w:hAnsi="ClanPro-BookItalic"/>
          <w:szCs w:val="19"/>
          <w:lang w:val="en-US"/>
        </w:rPr>
        <w:t>Sonhíferas</w:t>
      </w:r>
      <w:proofErr w:type="spellEnd"/>
      <w:r w:rsidRPr="004314C8">
        <w:rPr>
          <w:szCs w:val="19"/>
          <w:lang w:val="en-US"/>
        </w:rPr>
        <w:t xml:space="preserve"> for the KUB Billboards. Rounded, black shapes form the silhouettes of strange looking creatures. Posing a strong contrast, they stand out from the white background. These aren’t animals, plants, or human figures but amorphous bodies in the process of mutating. They bend and stretch, expanding in all directions and transforming themselves into ever new shapes that occupy the space of the canvas. The artist invites viewers to continue the development imaginatively.</w:t>
      </w:r>
    </w:p>
    <w:p w14:paraId="7A909EAF" w14:textId="77777777" w:rsidR="004314C8" w:rsidRPr="004314C8" w:rsidRDefault="004314C8" w:rsidP="004314C8">
      <w:pPr>
        <w:rPr>
          <w:szCs w:val="19"/>
          <w:lang w:val="en-US"/>
        </w:rPr>
      </w:pPr>
    </w:p>
    <w:p w14:paraId="42EE46E6" w14:textId="19249225" w:rsidR="004314C8" w:rsidRPr="00C5277E" w:rsidRDefault="004314C8" w:rsidP="004314C8">
      <w:pPr>
        <w:rPr>
          <w:szCs w:val="19"/>
          <w:lang w:val="en-US"/>
        </w:rPr>
      </w:pPr>
      <w:r w:rsidRPr="004314C8">
        <w:rPr>
          <w:szCs w:val="19"/>
          <w:lang w:val="en-US"/>
        </w:rPr>
        <w:t xml:space="preserve">The KUB Billboards located on </w:t>
      </w:r>
      <w:proofErr w:type="spellStart"/>
      <w:r w:rsidRPr="004314C8">
        <w:rPr>
          <w:szCs w:val="19"/>
          <w:lang w:val="en-US"/>
        </w:rPr>
        <w:t>Seestraße</w:t>
      </w:r>
      <w:proofErr w:type="spellEnd"/>
      <w:r w:rsidRPr="004314C8">
        <w:rPr>
          <w:szCs w:val="19"/>
          <w:lang w:val="en-US"/>
        </w:rPr>
        <w:t xml:space="preserve">, </w:t>
      </w:r>
      <w:proofErr w:type="spellStart"/>
      <w:r w:rsidRPr="004314C8">
        <w:rPr>
          <w:szCs w:val="19"/>
          <w:lang w:val="en-US"/>
        </w:rPr>
        <w:t>Bregenz’s</w:t>
      </w:r>
      <w:proofErr w:type="spellEnd"/>
      <w:r w:rsidRPr="004314C8">
        <w:rPr>
          <w:szCs w:val="19"/>
          <w:lang w:val="en-US"/>
        </w:rPr>
        <w:t xml:space="preserve"> main thoroughfare, are an integral part of </w:t>
      </w:r>
      <w:proofErr w:type="spellStart"/>
      <w:r w:rsidRPr="004314C8">
        <w:rPr>
          <w:szCs w:val="19"/>
          <w:lang w:val="en-US"/>
        </w:rPr>
        <w:t>Kunsthaus</w:t>
      </w:r>
      <w:proofErr w:type="spellEnd"/>
      <w:r w:rsidRPr="004314C8">
        <w:rPr>
          <w:szCs w:val="19"/>
          <w:lang w:val="en-US"/>
        </w:rPr>
        <w:t xml:space="preserve"> </w:t>
      </w:r>
      <w:proofErr w:type="spellStart"/>
      <w:r w:rsidRPr="004314C8">
        <w:rPr>
          <w:szCs w:val="19"/>
          <w:lang w:val="en-US"/>
        </w:rPr>
        <w:t>Bregenz’s</w:t>
      </w:r>
      <w:proofErr w:type="spellEnd"/>
      <w:r w:rsidRPr="004314C8">
        <w:rPr>
          <w:szCs w:val="19"/>
          <w:lang w:val="en-US"/>
        </w:rPr>
        <w:t xml:space="preserve"> program. They extend each KUB exhibition into public space.</w:t>
      </w:r>
    </w:p>
    <w:p w14:paraId="33AFF2F8" w14:textId="34CEF8D8" w:rsidR="004314C8" w:rsidRPr="00E227DD" w:rsidRDefault="004314C8" w:rsidP="004314C8">
      <w:pPr>
        <w:autoSpaceDE w:val="0"/>
        <w:autoSpaceDN w:val="0"/>
        <w:adjustRightInd w:val="0"/>
        <w:spacing w:line="276" w:lineRule="auto"/>
        <w:rPr>
          <w:rFonts w:cs="Arial"/>
        </w:rPr>
      </w:pPr>
      <w:r>
        <w:rPr>
          <w:rFonts w:ascii="ClanPro-Bold" w:hAnsi="ClanPro-Bold" w:cs="Arial"/>
          <w:bCs/>
          <w:lang w:val="en-US"/>
        </w:rPr>
        <w:br w:type="column"/>
      </w:r>
      <w:r>
        <w:rPr>
          <w:rFonts w:cs="Arial"/>
        </w:rPr>
        <w:lastRenderedPageBreak/>
        <w:t xml:space="preserve">KUB </w:t>
      </w:r>
      <w:proofErr w:type="spellStart"/>
      <w:r>
        <w:rPr>
          <w:rFonts w:cs="Arial"/>
        </w:rPr>
        <w:t>Public</w:t>
      </w:r>
      <w:r w:rsidRPr="00E227DD">
        <w:rPr>
          <w:rFonts w:cs="Arial"/>
        </w:rPr>
        <w:t>ation</w:t>
      </w:r>
      <w:proofErr w:type="spellEnd"/>
    </w:p>
    <w:p w14:paraId="0008E2C6" w14:textId="77777777" w:rsidR="004314C8" w:rsidRPr="00E227DD" w:rsidRDefault="004314C8" w:rsidP="004314C8">
      <w:pPr>
        <w:autoSpaceDE w:val="0"/>
        <w:autoSpaceDN w:val="0"/>
        <w:adjustRightInd w:val="0"/>
        <w:spacing w:line="276" w:lineRule="auto"/>
        <w:rPr>
          <w:rFonts w:ascii="ClanPro-Bold" w:hAnsi="ClanPro-Bold" w:cs="Arial"/>
        </w:rPr>
      </w:pPr>
      <w:r w:rsidRPr="00E227DD">
        <w:rPr>
          <w:rFonts w:ascii="ClanPro-Bold" w:hAnsi="ClanPro-Bold" w:cs="Arial"/>
        </w:rPr>
        <w:t>Solange Pessoa</w:t>
      </w:r>
    </w:p>
    <w:p w14:paraId="12FB2D95" w14:textId="032D461F" w:rsidR="004314C8" w:rsidRDefault="004314C8" w:rsidP="004314C8">
      <w:pPr>
        <w:rPr>
          <w:rFonts w:ascii="ClanPro-Bold" w:hAnsi="ClanPro-Bold" w:cs="Arial"/>
          <w:bCs/>
          <w:lang w:val="en-US"/>
        </w:rPr>
      </w:pPr>
    </w:p>
    <w:p w14:paraId="7AE7C9F5" w14:textId="293BACC6" w:rsidR="004314C8" w:rsidRDefault="004314C8" w:rsidP="004314C8">
      <w:pPr>
        <w:rPr>
          <w:rFonts w:ascii="ClanPro-Bold" w:hAnsi="ClanPro-Bold" w:cs="Arial"/>
          <w:bCs/>
          <w:lang w:val="en-US"/>
        </w:rPr>
      </w:pPr>
    </w:p>
    <w:p w14:paraId="71600091" w14:textId="0B02B650" w:rsidR="004314C8" w:rsidRDefault="004314C8" w:rsidP="004314C8">
      <w:pPr>
        <w:rPr>
          <w:rFonts w:ascii="ClanPro-Bold" w:hAnsi="ClanPro-Bold" w:cs="Arial"/>
          <w:bCs/>
          <w:lang w:val="en-US"/>
        </w:rPr>
      </w:pPr>
    </w:p>
    <w:p w14:paraId="0218C374" w14:textId="0B0EE8F3" w:rsidR="004314C8" w:rsidRDefault="004314C8" w:rsidP="004314C8">
      <w:pPr>
        <w:rPr>
          <w:rFonts w:ascii="ClanPro-Bold" w:hAnsi="ClanPro-Bold" w:cs="Arial"/>
          <w:bCs/>
          <w:lang w:val="en-US"/>
        </w:rPr>
      </w:pPr>
    </w:p>
    <w:p w14:paraId="560B6169" w14:textId="0DA4CD48" w:rsidR="004314C8" w:rsidRDefault="004314C8" w:rsidP="004314C8">
      <w:pPr>
        <w:rPr>
          <w:rFonts w:ascii="ClanPro-Bold" w:hAnsi="ClanPro-Bold" w:cs="Arial"/>
          <w:bCs/>
          <w:lang w:val="en-US"/>
        </w:rPr>
      </w:pPr>
    </w:p>
    <w:p w14:paraId="06640D0A" w14:textId="4754EFDB" w:rsidR="004314C8" w:rsidRDefault="004314C8" w:rsidP="004314C8">
      <w:pPr>
        <w:rPr>
          <w:rFonts w:ascii="ClanPro-Bold" w:hAnsi="ClanPro-Bold" w:cs="Arial"/>
          <w:bCs/>
          <w:lang w:val="en-US"/>
        </w:rPr>
      </w:pPr>
    </w:p>
    <w:p w14:paraId="20827961" w14:textId="48774964" w:rsidR="004314C8" w:rsidRDefault="004314C8" w:rsidP="004314C8">
      <w:pPr>
        <w:rPr>
          <w:rFonts w:ascii="ClanPro-Bold" w:hAnsi="ClanPro-Bold" w:cs="Arial"/>
          <w:bCs/>
          <w:lang w:val="en-US"/>
        </w:rPr>
      </w:pPr>
    </w:p>
    <w:p w14:paraId="2347624A" w14:textId="77777777" w:rsidR="004314C8" w:rsidRPr="004314C8" w:rsidRDefault="004314C8" w:rsidP="004314C8">
      <w:pPr>
        <w:rPr>
          <w:rFonts w:ascii="ClanPro-Bold" w:hAnsi="ClanPro-Bold" w:cs="Arial"/>
          <w:bCs/>
          <w:lang w:val="en-US"/>
        </w:rPr>
      </w:pPr>
    </w:p>
    <w:p w14:paraId="491059A3" w14:textId="04926603" w:rsidR="004314C8" w:rsidRPr="004314C8" w:rsidRDefault="004314C8" w:rsidP="004314C8">
      <w:pPr>
        <w:rPr>
          <w:rFonts w:cs="Arial"/>
          <w:bCs/>
          <w:lang w:val="en-US"/>
        </w:rPr>
      </w:pPr>
      <w:r w:rsidRPr="004314C8">
        <w:rPr>
          <w:rFonts w:cs="Arial"/>
          <w:bCs/>
          <w:lang w:val="en-US"/>
        </w:rPr>
        <w:t xml:space="preserve">On the occasion of the exhibition, </w:t>
      </w:r>
      <w:proofErr w:type="spellStart"/>
      <w:r w:rsidRPr="004314C8">
        <w:rPr>
          <w:rFonts w:cs="Arial"/>
          <w:bCs/>
          <w:lang w:val="en-US"/>
        </w:rPr>
        <w:t>Kunsthaus</w:t>
      </w:r>
      <w:proofErr w:type="spellEnd"/>
      <w:r w:rsidRPr="004314C8">
        <w:rPr>
          <w:rFonts w:cs="Arial"/>
          <w:bCs/>
          <w:lang w:val="en-US"/>
        </w:rPr>
        <w:t xml:space="preserve"> Bregenz is issuing a publication that has been designed in a close collaboration between the artist and the Berlin-based Studio Manuel Raeder. The book’s surface textures recall the organic materials Solange Pessoa uses in her works. Besides documenting the presentation at KUB, the publication also includes research materials and archival documents, thus providing comprehensive insight into Pessoa’s context-specific approach. In an extensive interview by Cecilia </w:t>
      </w:r>
      <w:proofErr w:type="spellStart"/>
      <w:r w:rsidRPr="004314C8">
        <w:rPr>
          <w:rFonts w:cs="Arial"/>
          <w:bCs/>
          <w:lang w:val="en-US"/>
        </w:rPr>
        <w:t>Alemani</w:t>
      </w:r>
      <w:proofErr w:type="spellEnd"/>
      <w:r w:rsidRPr="004314C8">
        <w:rPr>
          <w:rFonts w:cs="Arial"/>
          <w:bCs/>
          <w:lang w:val="en-US"/>
        </w:rPr>
        <w:t xml:space="preserve">, the artist discusses the creative process and conceptual background of her exhibition at </w:t>
      </w:r>
      <w:proofErr w:type="spellStart"/>
      <w:r w:rsidRPr="004314C8">
        <w:rPr>
          <w:rFonts w:cs="Arial"/>
          <w:bCs/>
          <w:lang w:val="en-US"/>
        </w:rPr>
        <w:t>Kunsthaus</w:t>
      </w:r>
      <w:proofErr w:type="spellEnd"/>
      <w:r w:rsidRPr="004314C8">
        <w:rPr>
          <w:rFonts w:cs="Arial"/>
          <w:bCs/>
          <w:lang w:val="en-US"/>
        </w:rPr>
        <w:t xml:space="preserve"> Bregenz. </w:t>
      </w:r>
    </w:p>
    <w:p w14:paraId="134B9803" w14:textId="7F602C3F" w:rsidR="004314C8" w:rsidRDefault="004314C8" w:rsidP="004314C8">
      <w:pPr>
        <w:rPr>
          <w:rFonts w:cs="Arial"/>
          <w:bCs/>
          <w:lang w:val="en-US"/>
        </w:rPr>
      </w:pPr>
    </w:p>
    <w:p w14:paraId="278E5EB4" w14:textId="5EBA5926" w:rsidR="004314C8" w:rsidRPr="004314C8" w:rsidRDefault="004314C8" w:rsidP="004314C8">
      <w:pPr>
        <w:rPr>
          <w:rFonts w:ascii="ClanPro-Bold" w:hAnsi="ClanPro-Bold" w:cs="Arial"/>
          <w:bCs/>
          <w:lang w:val="en-US"/>
        </w:rPr>
      </w:pPr>
      <w:r w:rsidRPr="004314C8">
        <w:rPr>
          <w:rFonts w:ascii="ClanPro-Bold" w:hAnsi="ClanPro-Bold" w:cs="Arial"/>
          <w:bCs/>
          <w:lang w:val="en-US"/>
        </w:rPr>
        <w:t>Solange Pessoa</w:t>
      </w:r>
    </w:p>
    <w:p w14:paraId="56135DBE" w14:textId="77777777" w:rsidR="004314C8" w:rsidRPr="004314C8" w:rsidRDefault="004314C8" w:rsidP="004314C8">
      <w:pPr>
        <w:rPr>
          <w:rFonts w:cs="Arial"/>
          <w:bCs/>
          <w:lang w:val="en-US"/>
        </w:rPr>
      </w:pPr>
      <w:r w:rsidRPr="004314C8">
        <w:rPr>
          <w:rFonts w:cs="Arial"/>
          <w:bCs/>
          <w:lang w:val="en-US"/>
        </w:rPr>
        <w:t xml:space="preserve">Edited by Thomas D. Trummer, </w:t>
      </w:r>
      <w:proofErr w:type="spellStart"/>
      <w:r w:rsidRPr="004314C8">
        <w:rPr>
          <w:rFonts w:cs="Arial"/>
          <w:bCs/>
          <w:lang w:val="en-US"/>
        </w:rPr>
        <w:t>Kunsthaus</w:t>
      </w:r>
      <w:proofErr w:type="spellEnd"/>
      <w:r w:rsidRPr="004314C8">
        <w:rPr>
          <w:rFonts w:cs="Arial"/>
          <w:bCs/>
          <w:lang w:val="en-US"/>
        </w:rPr>
        <w:t xml:space="preserve"> Bregenz</w:t>
      </w:r>
    </w:p>
    <w:p w14:paraId="400013C5" w14:textId="77777777" w:rsidR="004314C8" w:rsidRPr="004314C8" w:rsidRDefault="004314C8" w:rsidP="004314C8">
      <w:pPr>
        <w:rPr>
          <w:rFonts w:cs="Arial"/>
          <w:bCs/>
          <w:lang w:val="en-US"/>
        </w:rPr>
      </w:pPr>
      <w:r w:rsidRPr="004314C8">
        <w:rPr>
          <w:rFonts w:cs="Arial"/>
          <w:bCs/>
          <w:lang w:val="en-US"/>
        </w:rPr>
        <w:t xml:space="preserve">With a conversation between Solange Pessoa and Cecilia </w:t>
      </w:r>
      <w:proofErr w:type="spellStart"/>
      <w:r w:rsidRPr="004314C8">
        <w:rPr>
          <w:rFonts w:cs="Arial"/>
          <w:bCs/>
          <w:lang w:val="en-US"/>
        </w:rPr>
        <w:t>Alemani</w:t>
      </w:r>
      <w:proofErr w:type="spellEnd"/>
      <w:r w:rsidRPr="004314C8">
        <w:rPr>
          <w:rFonts w:cs="Arial"/>
          <w:bCs/>
          <w:lang w:val="en-US"/>
        </w:rPr>
        <w:t xml:space="preserve">, as well as a text contribution by Juliette </w:t>
      </w:r>
      <w:proofErr w:type="spellStart"/>
      <w:r w:rsidRPr="004314C8">
        <w:rPr>
          <w:rFonts w:cs="Arial"/>
          <w:bCs/>
          <w:lang w:val="en-US"/>
        </w:rPr>
        <w:t>Lecorne</w:t>
      </w:r>
      <w:proofErr w:type="spellEnd"/>
    </w:p>
    <w:p w14:paraId="5E034CEC" w14:textId="77777777" w:rsidR="004314C8" w:rsidRPr="004314C8" w:rsidRDefault="004314C8" w:rsidP="004314C8">
      <w:pPr>
        <w:rPr>
          <w:rFonts w:cs="Arial"/>
          <w:bCs/>
          <w:lang w:val="en-US"/>
        </w:rPr>
      </w:pPr>
      <w:r w:rsidRPr="004314C8">
        <w:rPr>
          <w:rFonts w:cs="Arial"/>
          <w:bCs/>
          <w:lang w:val="en-US"/>
        </w:rPr>
        <w:t>Design: Studio Manuel Raeder</w:t>
      </w:r>
    </w:p>
    <w:p w14:paraId="3FAAEA34" w14:textId="77777777" w:rsidR="004314C8" w:rsidRPr="004314C8" w:rsidRDefault="004314C8" w:rsidP="004314C8">
      <w:pPr>
        <w:rPr>
          <w:rFonts w:cs="Arial"/>
          <w:bCs/>
          <w:lang w:val="en-US"/>
        </w:rPr>
      </w:pPr>
      <w:r w:rsidRPr="004314C8">
        <w:rPr>
          <w:rFonts w:cs="Arial"/>
          <w:bCs/>
          <w:lang w:val="en-US"/>
        </w:rPr>
        <w:t>English / German</w:t>
      </w:r>
    </w:p>
    <w:p w14:paraId="1AE79905" w14:textId="77777777" w:rsidR="004314C8" w:rsidRPr="004314C8" w:rsidRDefault="004314C8" w:rsidP="004314C8">
      <w:pPr>
        <w:rPr>
          <w:rFonts w:cs="Arial"/>
          <w:bCs/>
          <w:lang w:val="en-US"/>
        </w:rPr>
      </w:pPr>
      <w:r w:rsidRPr="004314C8">
        <w:rPr>
          <w:rFonts w:cs="Arial"/>
          <w:bCs/>
          <w:lang w:val="en-US"/>
        </w:rPr>
        <w:t>Publication date: March 2024</w:t>
      </w:r>
    </w:p>
    <w:p w14:paraId="41E61D46" w14:textId="77777777" w:rsidR="004314C8" w:rsidRPr="004314C8" w:rsidRDefault="004314C8" w:rsidP="004314C8">
      <w:pPr>
        <w:rPr>
          <w:rFonts w:cs="Arial"/>
          <w:bCs/>
          <w:lang w:val="en-US"/>
        </w:rPr>
      </w:pPr>
      <w:r w:rsidRPr="004314C8">
        <w:rPr>
          <w:rFonts w:cs="Arial"/>
          <w:bCs/>
          <w:lang w:val="en-US"/>
        </w:rPr>
        <w:t>Price: € 42</w:t>
      </w:r>
    </w:p>
    <w:p w14:paraId="33FDD2B5" w14:textId="77777777" w:rsidR="004314C8" w:rsidRPr="004314C8" w:rsidRDefault="004314C8" w:rsidP="004314C8">
      <w:pPr>
        <w:rPr>
          <w:rFonts w:cs="Arial"/>
          <w:bCs/>
          <w:lang w:val="en-US"/>
        </w:rPr>
      </w:pPr>
    </w:p>
    <w:p w14:paraId="76827672" w14:textId="77777777" w:rsidR="004314C8" w:rsidRDefault="004314C8" w:rsidP="004314C8">
      <w:pPr>
        <w:rPr>
          <w:rFonts w:cs="Arial"/>
          <w:bCs/>
          <w:lang w:val="en-US"/>
        </w:rPr>
      </w:pPr>
      <w:r w:rsidRPr="004314C8">
        <w:rPr>
          <w:rFonts w:cs="Arial"/>
          <w:bCs/>
          <w:lang w:val="en-US"/>
        </w:rPr>
        <w:t xml:space="preserve">Distribution: </w:t>
      </w:r>
      <w:proofErr w:type="spellStart"/>
      <w:r w:rsidRPr="004314C8">
        <w:rPr>
          <w:rFonts w:cs="Arial"/>
          <w:bCs/>
          <w:lang w:val="en-US"/>
        </w:rPr>
        <w:t>Verlag</w:t>
      </w:r>
      <w:proofErr w:type="spellEnd"/>
      <w:r w:rsidRPr="004314C8">
        <w:rPr>
          <w:rFonts w:cs="Arial"/>
          <w:bCs/>
          <w:lang w:val="en-US"/>
        </w:rPr>
        <w:t xml:space="preserve"> der </w:t>
      </w:r>
      <w:proofErr w:type="spellStart"/>
      <w:r w:rsidRPr="004314C8">
        <w:rPr>
          <w:rFonts w:cs="Arial"/>
          <w:bCs/>
          <w:lang w:val="en-US"/>
        </w:rPr>
        <w:t>Buchhandlung</w:t>
      </w:r>
      <w:proofErr w:type="spellEnd"/>
      <w:r w:rsidRPr="004314C8">
        <w:rPr>
          <w:rFonts w:cs="Arial"/>
          <w:bCs/>
          <w:lang w:val="en-US"/>
        </w:rPr>
        <w:t xml:space="preserve"> Walther und Franz König</w:t>
      </w:r>
    </w:p>
    <w:p w14:paraId="504A4DC6" w14:textId="77777777" w:rsidR="004314C8" w:rsidRDefault="004314C8" w:rsidP="004314C8">
      <w:pPr>
        <w:rPr>
          <w:rFonts w:cs="Arial"/>
          <w:bCs/>
          <w:lang w:val="en-US"/>
        </w:rPr>
      </w:pPr>
    </w:p>
    <w:p w14:paraId="4D967D7F" w14:textId="73D7C93A" w:rsidR="004314C8" w:rsidRPr="007135D8" w:rsidRDefault="004314C8" w:rsidP="004314C8">
      <w:pPr>
        <w:rPr>
          <w:rFonts w:ascii="ClanPro-Bold" w:hAnsi="ClanPro-Bold"/>
          <w:szCs w:val="19"/>
          <w:lang w:val="en-US"/>
        </w:rPr>
      </w:pPr>
      <w:r w:rsidRPr="007135D8">
        <w:rPr>
          <w:rFonts w:ascii="ClanPro-Bold" w:hAnsi="ClanPro-Bold"/>
          <w:szCs w:val="19"/>
          <w:lang w:val="en-US"/>
        </w:rPr>
        <w:t xml:space="preserve">Available </w:t>
      </w:r>
      <w:r>
        <w:rPr>
          <w:rFonts w:ascii="ClanPro-Bold" w:hAnsi="ClanPro-Bold"/>
          <w:szCs w:val="19"/>
          <w:lang w:val="en-US"/>
        </w:rPr>
        <w:t xml:space="preserve">on site and </w:t>
      </w:r>
      <w:r w:rsidRPr="007135D8">
        <w:rPr>
          <w:rFonts w:ascii="ClanPro-Bold" w:hAnsi="ClanPro-Bold"/>
          <w:szCs w:val="19"/>
          <w:lang w:val="en-US"/>
        </w:rPr>
        <w:t>online</w:t>
      </w:r>
      <w:r>
        <w:rPr>
          <w:rFonts w:ascii="ClanPro-Bold" w:hAnsi="ClanPro-Bold"/>
          <w:szCs w:val="19"/>
          <w:lang w:val="en-US"/>
        </w:rPr>
        <w:t xml:space="preserve"> after publication date</w:t>
      </w:r>
    </w:p>
    <w:p w14:paraId="21593F70" w14:textId="77777777" w:rsidR="004314C8" w:rsidRPr="008860E9" w:rsidRDefault="00AC6DC5" w:rsidP="004314C8">
      <w:pPr>
        <w:rPr>
          <w:color w:val="808080" w:themeColor="background1" w:themeShade="80"/>
          <w:szCs w:val="19"/>
          <w:lang w:val="en-US"/>
        </w:rPr>
      </w:pPr>
      <w:hyperlink r:id="rId8" w:history="1">
        <w:r w:rsidR="004314C8" w:rsidRPr="00A66694">
          <w:rPr>
            <w:rStyle w:val="Hyperlink"/>
            <w:color w:val="808080" w:themeColor="background1" w:themeShade="80"/>
            <w:lang w:val="en-US"/>
          </w:rPr>
          <w:t>www.kunsthaus-bregenz.at/en/publications</w:t>
        </w:r>
      </w:hyperlink>
      <w:r w:rsidR="004314C8" w:rsidRPr="00A66694">
        <w:rPr>
          <w:color w:val="808080" w:themeColor="background1" w:themeShade="80"/>
        </w:rPr>
        <w:t xml:space="preserve"> </w:t>
      </w:r>
    </w:p>
    <w:p w14:paraId="531F3A06" w14:textId="0606DC9E" w:rsidR="009B39B8" w:rsidRPr="00063DB8" w:rsidRDefault="001D086C" w:rsidP="004314C8">
      <w:pPr>
        <w:rPr>
          <w:rFonts w:ascii="ClanPro-Bold" w:hAnsi="ClanPro-Bold" w:cs="Arial"/>
          <w:bCs/>
          <w:lang w:val="en-US"/>
        </w:rPr>
      </w:pPr>
      <w:r w:rsidRPr="004314C8">
        <w:rPr>
          <w:rFonts w:cs="Arial"/>
          <w:bCs/>
          <w:lang w:val="en-US"/>
        </w:rPr>
        <w:br w:type="column"/>
      </w:r>
      <w:r w:rsidR="009B39B8" w:rsidRPr="00063DB8">
        <w:rPr>
          <w:rFonts w:ascii="ClanPro-Bold" w:hAnsi="ClanPro-Bold" w:cs="Arial"/>
          <w:bCs/>
          <w:lang w:val="en-US"/>
        </w:rPr>
        <w:lastRenderedPageBreak/>
        <w:t>Partners and Sponsors</w:t>
      </w:r>
    </w:p>
    <w:p w14:paraId="7001D9CF" w14:textId="74E917BF" w:rsidR="009B39B8" w:rsidRPr="00063DB8" w:rsidRDefault="009B39B8" w:rsidP="009B39B8">
      <w:pPr>
        <w:rPr>
          <w:rFonts w:cs="Arial"/>
          <w:lang w:val="en-US"/>
        </w:rPr>
      </w:pPr>
      <w:proofErr w:type="spellStart"/>
      <w:r w:rsidRPr="00063DB8">
        <w:rPr>
          <w:rFonts w:cs="Arial"/>
          <w:lang w:val="en-US"/>
        </w:rPr>
        <w:t>Kunsthaus</w:t>
      </w:r>
      <w:proofErr w:type="spellEnd"/>
      <w:r w:rsidRPr="00063DB8">
        <w:rPr>
          <w:rFonts w:cs="Arial"/>
          <w:lang w:val="en-US"/>
        </w:rPr>
        <w:t xml:space="preserve"> Bregenz is grateful to its partners for their generous financial support and their ongoing commitment to culture.</w:t>
      </w:r>
    </w:p>
    <w:p w14:paraId="291F5F03" w14:textId="58C945F6" w:rsidR="00966A9F" w:rsidRDefault="00966A9F" w:rsidP="009B39B8">
      <w:pPr>
        <w:tabs>
          <w:tab w:val="left" w:pos="3759"/>
        </w:tabs>
        <w:spacing w:after="200" w:line="360" w:lineRule="auto"/>
        <w:rPr>
          <w:lang w:val="en-US"/>
        </w:rPr>
      </w:pPr>
    </w:p>
    <w:p w14:paraId="120DCE0B" w14:textId="4C233911" w:rsidR="009B39B8" w:rsidRPr="00063DB8" w:rsidRDefault="009B39B8" w:rsidP="009B39B8">
      <w:pPr>
        <w:tabs>
          <w:tab w:val="left" w:pos="3759"/>
        </w:tabs>
        <w:spacing w:after="200" w:line="360" w:lineRule="auto"/>
        <w:rPr>
          <w:lang w:val="en-US"/>
        </w:rPr>
      </w:pPr>
    </w:p>
    <w:p w14:paraId="36A62894" w14:textId="7E510D39" w:rsidR="009B39B8" w:rsidRPr="00063DB8" w:rsidRDefault="00EB667C" w:rsidP="009B39B8">
      <w:pPr>
        <w:tabs>
          <w:tab w:val="left" w:pos="3759"/>
        </w:tabs>
        <w:spacing w:after="200" w:line="360" w:lineRule="auto"/>
        <w:rPr>
          <w:lang w:val="en-US"/>
        </w:rPr>
      </w:pPr>
      <w:r>
        <w:rPr>
          <w:noProof/>
          <w:lang w:val="de-DE" w:eastAsia="de-DE"/>
        </w:rPr>
        <w:drawing>
          <wp:anchor distT="0" distB="0" distL="114300" distR="114300" simplePos="0" relativeHeight="251659264" behindDoc="0" locked="0" layoutInCell="1" allowOverlap="1" wp14:anchorId="293F5021" wp14:editId="60080C98">
            <wp:simplePos x="0" y="0"/>
            <wp:positionH relativeFrom="margin">
              <wp:posOffset>-285750</wp:posOffset>
            </wp:positionH>
            <wp:positionV relativeFrom="paragraph">
              <wp:posOffset>123825</wp:posOffset>
            </wp:positionV>
            <wp:extent cx="4563110" cy="81794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nsorenübersicht_PM_Solange Pessoa_EN.png"/>
                    <pic:cNvPicPr/>
                  </pic:nvPicPr>
                  <pic:blipFill>
                    <a:blip r:embed="rId9">
                      <a:extLst>
                        <a:ext uri="{28A0092B-C50C-407E-A947-70E740481C1C}">
                          <a14:useLocalDpi xmlns:a14="http://schemas.microsoft.com/office/drawing/2010/main" val="0"/>
                        </a:ext>
                      </a:extLst>
                    </a:blip>
                    <a:stretch>
                      <a:fillRect/>
                    </a:stretch>
                  </pic:blipFill>
                  <pic:spPr>
                    <a:xfrm>
                      <a:off x="0" y="0"/>
                      <a:ext cx="4563110" cy="8179435"/>
                    </a:xfrm>
                    <a:prstGeom prst="rect">
                      <a:avLst/>
                    </a:prstGeom>
                  </pic:spPr>
                </pic:pic>
              </a:graphicData>
            </a:graphic>
            <wp14:sizeRelH relativeFrom="margin">
              <wp14:pctWidth>0</wp14:pctWidth>
            </wp14:sizeRelH>
            <wp14:sizeRelV relativeFrom="margin">
              <wp14:pctHeight>0</wp14:pctHeight>
            </wp14:sizeRelV>
          </wp:anchor>
        </w:drawing>
      </w:r>
    </w:p>
    <w:p w14:paraId="1F6F9287" w14:textId="6ED92E2F" w:rsidR="009B39B8" w:rsidRPr="00063DB8" w:rsidRDefault="009B39B8" w:rsidP="009B39B8">
      <w:pPr>
        <w:rPr>
          <w:lang w:val="en-US"/>
        </w:rPr>
      </w:pPr>
    </w:p>
    <w:p w14:paraId="165519F1" w14:textId="77777777" w:rsidR="009B39B8" w:rsidRPr="00063DB8" w:rsidRDefault="009B39B8" w:rsidP="009B39B8">
      <w:pPr>
        <w:rPr>
          <w:lang w:val="en-US"/>
        </w:rPr>
      </w:pPr>
    </w:p>
    <w:p w14:paraId="59D0DE4F" w14:textId="77777777" w:rsidR="00CE4326" w:rsidRPr="006F3F13" w:rsidRDefault="00CE4326">
      <w:pPr>
        <w:rPr>
          <w:lang w:val="en-US"/>
        </w:rPr>
      </w:pPr>
    </w:p>
    <w:sectPr w:rsidR="00CE4326" w:rsidRPr="006F3F13" w:rsidSect="00ED4BF7">
      <w:headerReference w:type="default" r:id="rId10"/>
      <w:pgSz w:w="11906" w:h="16838" w:code="9"/>
      <w:pgMar w:top="641" w:right="2552" w:bottom="1134" w:left="3686" w:header="170" w:footer="652"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8DD3" w16cex:dateUtc="2023-05-09T07:16:00Z"/>
  <w16cex:commentExtensible w16cex:durableId="28048FB7" w16cex:dateUtc="2023-05-09T0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2F696A" w16cid:durableId="28048DD3"/>
  <w16cid:commentId w16cid:paraId="0A732472" w16cid:durableId="28048F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5FA34" w14:textId="77777777" w:rsidR="008451D0" w:rsidRDefault="008451D0">
      <w:pPr>
        <w:spacing w:line="240" w:lineRule="auto"/>
      </w:pPr>
      <w:r>
        <w:separator/>
      </w:r>
    </w:p>
  </w:endnote>
  <w:endnote w:type="continuationSeparator" w:id="0">
    <w:p w14:paraId="4790C52E" w14:textId="77777777" w:rsidR="008451D0" w:rsidRDefault="00845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lanPro-Book">
    <w:panose1 w:val="020B0604020101020102"/>
    <w:charset w:val="00"/>
    <w:family w:val="swiss"/>
    <w:notTrueType/>
    <w:pitch w:val="variable"/>
    <w:sig w:usb0="A00000BF" w:usb1="4000205B" w:usb2="00000000" w:usb3="00000000" w:csb0="00000093" w:csb1="00000000"/>
  </w:font>
  <w:font w:name="ClanPro-Bold">
    <w:panose1 w:val="020B0804020101020102"/>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lanPro-BookItalic">
    <w:panose1 w:val="020B0604020101020102"/>
    <w:charset w:val="00"/>
    <w:family w:val="swiss"/>
    <w:notTrueType/>
    <w:pitch w:val="variable"/>
    <w:sig w:usb0="A00000BF" w:usb1="4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CB93B" w14:textId="77777777" w:rsidR="008451D0" w:rsidRDefault="008451D0">
      <w:pPr>
        <w:spacing w:line="240" w:lineRule="auto"/>
      </w:pPr>
      <w:r>
        <w:separator/>
      </w:r>
    </w:p>
  </w:footnote>
  <w:footnote w:type="continuationSeparator" w:id="0">
    <w:p w14:paraId="7037F0F2" w14:textId="77777777" w:rsidR="008451D0" w:rsidRDefault="00845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FEC18" w14:textId="77777777" w:rsidR="00ED4BF7" w:rsidRPr="00A141DA" w:rsidRDefault="002D6872" w:rsidP="00ED4BF7">
    <w:pPr>
      <w:pStyle w:val="Kopfzeile"/>
      <w:rPr>
        <w:lang w:val="de-AT"/>
      </w:rPr>
    </w:pPr>
    <w:r>
      <w:rPr>
        <w:noProof/>
        <w:lang w:val="de-DE" w:eastAsia="de-DE"/>
      </w:rPr>
      <w:drawing>
        <wp:anchor distT="0" distB="0" distL="114300" distR="114300" simplePos="0" relativeHeight="251659264" behindDoc="0" locked="0" layoutInCell="1" allowOverlap="1" wp14:anchorId="03EC216F" wp14:editId="14CB4A09">
          <wp:simplePos x="0" y="0"/>
          <wp:positionH relativeFrom="margin">
            <wp:posOffset>3960495</wp:posOffset>
          </wp:positionH>
          <wp:positionV relativeFrom="page">
            <wp:posOffset>1620520</wp:posOffset>
          </wp:positionV>
          <wp:extent cx="711835" cy="723265"/>
          <wp:effectExtent l="0" t="0" r="0" b="635"/>
          <wp:wrapNone/>
          <wp:docPr id="7" name="Grafik 7"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B8"/>
    <w:rsid w:val="00042C90"/>
    <w:rsid w:val="00083C46"/>
    <w:rsid w:val="000F4F50"/>
    <w:rsid w:val="00112CF7"/>
    <w:rsid w:val="001D086C"/>
    <w:rsid w:val="002920C5"/>
    <w:rsid w:val="002D6872"/>
    <w:rsid w:val="00314D0B"/>
    <w:rsid w:val="003744BB"/>
    <w:rsid w:val="003803B6"/>
    <w:rsid w:val="00391BE3"/>
    <w:rsid w:val="00403A79"/>
    <w:rsid w:val="004314C8"/>
    <w:rsid w:val="004C4881"/>
    <w:rsid w:val="0052474A"/>
    <w:rsid w:val="00543279"/>
    <w:rsid w:val="005D7362"/>
    <w:rsid w:val="006D17D8"/>
    <w:rsid w:val="006D481C"/>
    <w:rsid w:val="006F3F13"/>
    <w:rsid w:val="007E6F0D"/>
    <w:rsid w:val="008451D0"/>
    <w:rsid w:val="0088586A"/>
    <w:rsid w:val="0094145F"/>
    <w:rsid w:val="00966A9F"/>
    <w:rsid w:val="009B39B8"/>
    <w:rsid w:val="009D6740"/>
    <w:rsid w:val="00AC6DC5"/>
    <w:rsid w:val="00AD3700"/>
    <w:rsid w:val="00B1738B"/>
    <w:rsid w:val="00C5277E"/>
    <w:rsid w:val="00CE4326"/>
    <w:rsid w:val="00CE5B45"/>
    <w:rsid w:val="00E04576"/>
    <w:rsid w:val="00E369B8"/>
    <w:rsid w:val="00EB667C"/>
    <w:rsid w:val="00EC4C1F"/>
    <w:rsid w:val="00F57929"/>
    <w:rsid w:val="00F6508B"/>
    <w:rsid w:val="00FA0C44"/>
    <w:rsid w:val="00FA152D"/>
    <w:rsid w:val="00FD1175"/>
    <w:rsid w:val="00FD6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83A0"/>
  <w15:chartTrackingRefBased/>
  <w15:docId w15:val="{10A094E7-E801-4DD8-9D71-B12DD21F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39B8"/>
    <w:pPr>
      <w:spacing w:line="284" w:lineRule="exact"/>
    </w:pPr>
    <w:rPr>
      <w:rFonts w:ascii="ClanPro-Book" w:eastAsia="Calibri" w:hAnsi="ClanPro-Book" w:cs="Times New Roman"/>
      <w:spacing w:val="2"/>
      <w:kern w:val="19"/>
      <w:sz w:val="19"/>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39B8"/>
    <w:pPr>
      <w:tabs>
        <w:tab w:val="center" w:pos="4536"/>
        <w:tab w:val="right" w:pos="9072"/>
      </w:tabs>
      <w:spacing w:line="240" w:lineRule="auto"/>
    </w:pPr>
    <w:rPr>
      <w:spacing w:val="0"/>
      <w:kern w:val="0"/>
      <w:szCs w:val="20"/>
      <w:lang w:val="x-none" w:eastAsia="x-none"/>
    </w:rPr>
  </w:style>
  <w:style w:type="character" w:customStyle="1" w:styleId="KopfzeileZchn">
    <w:name w:val="Kopfzeile Zchn"/>
    <w:basedOn w:val="Absatz-Standardschriftart"/>
    <w:link w:val="Kopfzeile"/>
    <w:uiPriority w:val="99"/>
    <w:rsid w:val="009B39B8"/>
    <w:rPr>
      <w:rFonts w:ascii="ClanPro-Book" w:eastAsia="Calibri" w:hAnsi="ClanPro-Book" w:cs="Times New Roman"/>
      <w:sz w:val="19"/>
      <w:szCs w:val="20"/>
      <w:lang w:val="x-none" w:eastAsia="x-none"/>
    </w:rPr>
  </w:style>
  <w:style w:type="paragraph" w:customStyle="1" w:styleId="KUBB">
    <w:name w:val="KUB B"/>
    <w:basedOn w:val="Standard"/>
    <w:link w:val="KUBBZchn"/>
    <w:qFormat/>
    <w:rsid w:val="009B39B8"/>
    <w:rPr>
      <w:rFonts w:ascii="ClanPro-Bold" w:hAnsi="ClanPro-Bold"/>
      <w:spacing w:val="3"/>
      <w:kern w:val="2"/>
      <w:szCs w:val="20"/>
      <w:lang w:val="x-none" w:eastAsia="x-none"/>
    </w:rPr>
  </w:style>
  <w:style w:type="character" w:customStyle="1" w:styleId="KUBBZchn">
    <w:name w:val="KUB B Zchn"/>
    <w:link w:val="KUBB"/>
    <w:rsid w:val="009B39B8"/>
    <w:rPr>
      <w:rFonts w:ascii="ClanPro-Bold" w:eastAsia="Calibri" w:hAnsi="ClanPro-Bold" w:cs="Times New Roman"/>
      <w:spacing w:val="3"/>
      <w:kern w:val="2"/>
      <w:sz w:val="19"/>
      <w:szCs w:val="20"/>
      <w:lang w:val="x-none" w:eastAsia="x-none"/>
    </w:rPr>
  </w:style>
  <w:style w:type="paragraph" w:customStyle="1" w:styleId="KUBT2S">
    <w:name w:val="KUB T2 S"/>
    <w:basedOn w:val="Standard"/>
    <w:next w:val="Standard"/>
    <w:link w:val="KUBT2SZchn"/>
    <w:qFormat/>
    <w:rsid w:val="009B39B8"/>
    <w:pPr>
      <w:spacing w:line="851" w:lineRule="exact"/>
      <w:ind w:right="-1703"/>
    </w:pPr>
    <w:rPr>
      <w:spacing w:val="10"/>
      <w:sz w:val="57"/>
      <w:szCs w:val="57"/>
      <w:lang w:val="x-none" w:eastAsia="x-none"/>
    </w:rPr>
  </w:style>
  <w:style w:type="character" w:customStyle="1" w:styleId="KUBT2SZchn">
    <w:name w:val="KUB T2 S Zchn"/>
    <w:link w:val="KUBT2S"/>
    <w:rsid w:val="009B39B8"/>
    <w:rPr>
      <w:rFonts w:ascii="ClanPro-Book" w:eastAsia="Calibri" w:hAnsi="ClanPro-Book" w:cs="Times New Roman"/>
      <w:spacing w:val="10"/>
      <w:kern w:val="19"/>
      <w:sz w:val="57"/>
      <w:szCs w:val="57"/>
      <w:lang w:val="x-none" w:eastAsia="x-none"/>
    </w:rPr>
  </w:style>
  <w:style w:type="paragraph" w:customStyle="1" w:styleId="StandardoZA">
    <w:name w:val="Standard oZA"/>
    <w:basedOn w:val="Standard"/>
    <w:next w:val="Standard"/>
    <w:link w:val="StandardoZAZchn"/>
    <w:qFormat/>
    <w:rsid w:val="009B39B8"/>
    <w:pPr>
      <w:spacing w:line="240" w:lineRule="auto"/>
      <w:ind w:left="-2835"/>
    </w:pPr>
    <w:rPr>
      <w:noProof/>
      <w:spacing w:val="3"/>
      <w:kern w:val="2"/>
      <w:szCs w:val="20"/>
      <w:lang w:val="x-none" w:eastAsia="de-AT"/>
    </w:rPr>
  </w:style>
  <w:style w:type="character" w:customStyle="1" w:styleId="StandardoZAZchn">
    <w:name w:val="Standard oZA Zchn"/>
    <w:link w:val="StandardoZA"/>
    <w:rsid w:val="009B39B8"/>
    <w:rPr>
      <w:rFonts w:ascii="ClanPro-Book" w:eastAsia="Calibri" w:hAnsi="ClanPro-Book" w:cs="Times New Roman"/>
      <w:noProof/>
      <w:spacing w:val="3"/>
      <w:kern w:val="2"/>
      <w:sz w:val="19"/>
      <w:szCs w:val="20"/>
      <w:lang w:val="x-none" w:eastAsia="de-AT"/>
    </w:rPr>
  </w:style>
  <w:style w:type="character" w:styleId="Kommentarzeichen">
    <w:name w:val="annotation reference"/>
    <w:basedOn w:val="Absatz-Standardschriftart"/>
    <w:uiPriority w:val="99"/>
    <w:semiHidden/>
    <w:unhideWhenUsed/>
    <w:rsid w:val="006F3F13"/>
    <w:rPr>
      <w:sz w:val="16"/>
      <w:szCs w:val="16"/>
    </w:rPr>
  </w:style>
  <w:style w:type="paragraph" w:styleId="Kommentartext">
    <w:name w:val="annotation text"/>
    <w:basedOn w:val="Standard"/>
    <w:link w:val="KommentartextZchn"/>
    <w:uiPriority w:val="99"/>
    <w:unhideWhenUsed/>
    <w:rsid w:val="006F3F13"/>
    <w:pPr>
      <w:spacing w:line="240" w:lineRule="auto"/>
    </w:pPr>
    <w:rPr>
      <w:sz w:val="20"/>
      <w:szCs w:val="20"/>
    </w:rPr>
  </w:style>
  <w:style w:type="character" w:customStyle="1" w:styleId="KommentartextZchn">
    <w:name w:val="Kommentartext Zchn"/>
    <w:basedOn w:val="Absatz-Standardschriftart"/>
    <w:link w:val="Kommentartext"/>
    <w:uiPriority w:val="99"/>
    <w:rsid w:val="006F3F13"/>
    <w:rPr>
      <w:rFonts w:ascii="ClanPro-Book" w:eastAsia="Calibri" w:hAnsi="ClanPro-Book" w:cs="Times New Roman"/>
      <w:spacing w:val="2"/>
      <w:kern w:val="19"/>
      <w:sz w:val="20"/>
      <w:szCs w:val="20"/>
      <w:lang w:val="de-AT"/>
    </w:rPr>
  </w:style>
  <w:style w:type="paragraph" w:styleId="Kommentarthema">
    <w:name w:val="annotation subject"/>
    <w:basedOn w:val="Kommentartext"/>
    <w:next w:val="Kommentartext"/>
    <w:link w:val="KommentarthemaZchn"/>
    <w:uiPriority w:val="99"/>
    <w:semiHidden/>
    <w:unhideWhenUsed/>
    <w:rsid w:val="006F3F13"/>
    <w:rPr>
      <w:b/>
      <w:bCs/>
    </w:rPr>
  </w:style>
  <w:style w:type="character" w:customStyle="1" w:styleId="KommentarthemaZchn">
    <w:name w:val="Kommentarthema Zchn"/>
    <w:basedOn w:val="KommentartextZchn"/>
    <w:link w:val="Kommentarthema"/>
    <w:uiPriority w:val="99"/>
    <w:semiHidden/>
    <w:rsid w:val="006F3F13"/>
    <w:rPr>
      <w:rFonts w:ascii="ClanPro-Book" w:eastAsia="Calibri" w:hAnsi="ClanPro-Book" w:cs="Times New Roman"/>
      <w:b/>
      <w:bCs/>
      <w:spacing w:val="2"/>
      <w:kern w:val="19"/>
      <w:sz w:val="20"/>
      <w:szCs w:val="20"/>
      <w:lang w:val="de-AT"/>
    </w:rPr>
  </w:style>
  <w:style w:type="paragraph" w:styleId="berarbeitung">
    <w:name w:val="Revision"/>
    <w:hidden/>
    <w:uiPriority w:val="99"/>
    <w:semiHidden/>
    <w:rsid w:val="006F3F13"/>
    <w:rPr>
      <w:rFonts w:ascii="ClanPro-Book" w:eastAsia="Calibri" w:hAnsi="ClanPro-Book" w:cs="Times New Roman"/>
      <w:spacing w:val="2"/>
      <w:kern w:val="19"/>
      <w:sz w:val="19"/>
      <w:lang w:val="de-AT"/>
    </w:rPr>
  </w:style>
  <w:style w:type="paragraph" w:styleId="Sprechblasentext">
    <w:name w:val="Balloon Text"/>
    <w:basedOn w:val="Standard"/>
    <w:link w:val="SprechblasentextZchn"/>
    <w:uiPriority w:val="99"/>
    <w:semiHidden/>
    <w:unhideWhenUsed/>
    <w:rsid w:val="00FD117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1175"/>
    <w:rPr>
      <w:rFonts w:ascii="Segoe UI" w:eastAsia="Calibri" w:hAnsi="Segoe UI" w:cs="Segoe UI"/>
      <w:spacing w:val="2"/>
      <w:kern w:val="19"/>
      <w:sz w:val="18"/>
      <w:szCs w:val="18"/>
      <w:lang w:val="de-AT"/>
    </w:rPr>
  </w:style>
  <w:style w:type="character" w:styleId="Hyperlink">
    <w:name w:val="Hyperlink"/>
    <w:basedOn w:val="Absatz-Standardschriftart"/>
    <w:uiPriority w:val="99"/>
    <w:unhideWhenUsed/>
    <w:rsid w:val="00EB6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nsthaus-bregenz.at/en/publications" TargetMode="External"/><Relationship Id="rId3" Type="http://schemas.openxmlformats.org/officeDocument/2006/relationships/webSettings" Target="webSettings.xml"/><Relationship Id="rId7" Type="http://schemas.openxmlformats.org/officeDocument/2006/relationships/hyperlink" Target="https://www.kunsthaus-bregenz.at/en/press/solange-pesso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1054</Words>
  <Characters>6644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Neuhauser</dc:creator>
  <cp:keywords/>
  <dc:description/>
  <cp:lastModifiedBy>Laura Heinzle</cp:lastModifiedBy>
  <cp:revision>2</cp:revision>
  <cp:lastPrinted>2023-05-17T13:02:00Z</cp:lastPrinted>
  <dcterms:created xsi:type="dcterms:W3CDTF">2023-10-09T14:42:00Z</dcterms:created>
  <dcterms:modified xsi:type="dcterms:W3CDTF">2023-10-09T14:42:00Z</dcterms:modified>
</cp:coreProperties>
</file>