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79" w:rsidRPr="00E9554E" w:rsidRDefault="00FE1A79" w:rsidP="00FE1A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val="de-DE" w:eastAsia="de-DE"/>
        </w:rPr>
      </w:pPr>
      <w:r w:rsidRPr="00E9554E">
        <w:rPr>
          <w:rFonts w:ascii="Arial" w:eastAsia="Times New Roman" w:hAnsi="Arial" w:cs="Arial"/>
          <w:b/>
          <w:bCs/>
          <w:sz w:val="26"/>
          <w:szCs w:val="26"/>
          <w:lang w:val="de-DE" w:eastAsia="de-DE"/>
        </w:rPr>
        <w:t>Biographie</w:t>
      </w:r>
    </w:p>
    <w:p w:rsidR="00FE1A79" w:rsidRPr="00E9554E" w:rsidRDefault="00FE1A79" w:rsidP="00FE1A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val="de-DE" w:eastAsia="de-DE"/>
        </w:rPr>
      </w:pPr>
      <w:r w:rsidRPr="00E9554E">
        <w:rPr>
          <w:rFonts w:ascii="Arial" w:eastAsia="Times New Roman" w:hAnsi="Arial" w:cs="Arial"/>
          <w:b/>
          <w:bCs/>
          <w:lang w:val="de-DE" w:eastAsia="de-DE"/>
        </w:rPr>
        <w:t xml:space="preserve">Lois Weinberger </w:t>
      </w:r>
    </w:p>
    <w:p w:rsidR="00FE1A79" w:rsidRPr="00E9554E" w:rsidRDefault="00FE1A79" w:rsidP="00FE1A7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val="de-DE" w:eastAsia="de-DE"/>
        </w:rPr>
      </w:pPr>
      <w:r w:rsidRPr="00E9554E">
        <w:rPr>
          <w:rFonts w:ascii="Arial" w:eastAsia="Times New Roman" w:hAnsi="Arial" w:cs="Arial"/>
          <w:bCs/>
          <w:lang w:val="de-DE" w:eastAsia="de-DE"/>
        </w:rPr>
        <w:t xml:space="preserve">* 1947 in </w:t>
      </w:r>
      <w:proofErr w:type="spellStart"/>
      <w:r w:rsidRPr="00E9554E">
        <w:rPr>
          <w:rFonts w:ascii="Arial" w:eastAsia="Times New Roman" w:hAnsi="Arial" w:cs="Arial"/>
          <w:bCs/>
          <w:lang w:val="de-DE" w:eastAsia="de-DE"/>
        </w:rPr>
        <w:t>Stams</w:t>
      </w:r>
      <w:proofErr w:type="spellEnd"/>
      <w:r w:rsidRPr="00E9554E">
        <w:rPr>
          <w:rFonts w:ascii="Arial" w:eastAsia="Times New Roman" w:hAnsi="Arial" w:cs="Arial"/>
          <w:bCs/>
          <w:lang w:val="de-DE" w:eastAsia="de-DE"/>
        </w:rPr>
        <w:t xml:space="preserve"> / Tirol</w:t>
      </w:r>
      <w:r w:rsidRPr="00E9554E">
        <w:rPr>
          <w:rFonts w:ascii="Arial" w:eastAsia="Times New Roman" w:hAnsi="Arial" w:cs="Arial"/>
          <w:bCs/>
          <w:lang w:val="de-DE" w:eastAsia="de-DE"/>
        </w:rPr>
        <w:br/>
        <w:t>† 2020 in Wien</w:t>
      </w:r>
      <w:r w:rsidRPr="00E9554E">
        <w:rPr>
          <w:rFonts w:ascii="Arial" w:eastAsia="Times New Roman" w:hAnsi="Arial" w:cs="Arial"/>
          <w:bCs/>
          <w:lang w:val="de-DE" w:eastAsia="de-DE"/>
        </w:rPr>
        <w:br/>
        <w:t xml:space="preserve">lebte in Wien und </w:t>
      </w:r>
      <w:proofErr w:type="spellStart"/>
      <w:r w:rsidRPr="00E9554E">
        <w:rPr>
          <w:rFonts w:ascii="Arial" w:eastAsia="Times New Roman" w:hAnsi="Arial" w:cs="Arial"/>
          <w:bCs/>
          <w:lang w:val="de-DE" w:eastAsia="de-DE"/>
        </w:rPr>
        <w:t>Gars</w:t>
      </w:r>
      <w:proofErr w:type="spellEnd"/>
      <w:r w:rsidRPr="00E9554E">
        <w:rPr>
          <w:rFonts w:ascii="Arial" w:eastAsia="Times New Roman" w:hAnsi="Arial" w:cs="Arial"/>
          <w:bCs/>
          <w:lang w:val="de-DE" w:eastAsia="de-DE"/>
        </w:rPr>
        <w:t xml:space="preserve"> am Kamp, Niederösterreich </w:t>
      </w:r>
    </w:p>
    <w:p w:rsidR="00E9554E" w:rsidRDefault="00FE1A79" w:rsidP="00FE1A79">
      <w:pPr>
        <w:spacing w:before="100" w:beforeAutospacing="1" w:after="240" w:line="240" w:lineRule="auto"/>
        <w:outlineLvl w:val="3"/>
        <w:rPr>
          <w:rFonts w:ascii="Arial" w:eastAsia="Times New Roman" w:hAnsi="Arial" w:cs="Arial"/>
          <w:bCs/>
          <w:lang w:val="de-DE" w:eastAsia="de-DE"/>
        </w:rPr>
      </w:pPr>
      <w:r w:rsidRPr="00E9554E">
        <w:rPr>
          <w:rFonts w:ascii="Arial" w:eastAsia="Times New Roman" w:hAnsi="Arial" w:cs="Arial"/>
          <w:bCs/>
          <w:lang w:val="de-DE" w:eastAsia="de-DE"/>
        </w:rPr>
        <w:t>Lois Weinberger arbeitete an einem poetisch-politischen Netzwerk, welches den Blick auf Randzonen lenkt und Hierarchien unterschiedlicher Art in Frage stellt.</w:t>
      </w:r>
      <w:r w:rsidRPr="00E9554E">
        <w:rPr>
          <w:rFonts w:ascii="Arial" w:eastAsia="Times New Roman" w:hAnsi="Arial" w:cs="Arial"/>
          <w:bCs/>
          <w:lang w:val="de-DE" w:eastAsia="de-DE"/>
        </w:rPr>
        <w:br/>
        <w:t>Er verstand sich als Feldarbeiter und begann in den 1970er Jahren mit ethnopoetischen Arbeiten, welche die Basis bildeten für die seit Jahrzehnten entwickelte künstlerische Auseinandersetzung mit dem Natur- und Zivilisationsraum.</w:t>
      </w:r>
      <w:r w:rsidRPr="00E9554E">
        <w:rPr>
          <w:rFonts w:ascii="Arial" w:eastAsia="Times New Roman" w:hAnsi="Arial" w:cs="Arial"/>
          <w:bCs/>
          <w:lang w:val="de-DE" w:eastAsia="de-DE"/>
        </w:rPr>
        <w:br/>
      </w:r>
      <w:proofErr w:type="spellStart"/>
      <w:r w:rsidRPr="00E9554E">
        <w:rPr>
          <w:rFonts w:ascii="Arial" w:eastAsia="Times New Roman" w:hAnsi="Arial" w:cs="Arial"/>
          <w:bCs/>
          <w:lang w:val="de-DE" w:eastAsia="de-DE"/>
        </w:rPr>
        <w:t>Ruder</w:t>
      </w:r>
      <w:r w:rsidR="00E9554E">
        <w:rPr>
          <w:rFonts w:ascii="Arial" w:eastAsia="Times New Roman" w:hAnsi="Arial" w:cs="Arial"/>
          <w:bCs/>
          <w:lang w:val="de-DE" w:eastAsia="de-DE"/>
        </w:rPr>
        <w:t>al</w:t>
      </w:r>
      <w:proofErr w:type="spellEnd"/>
      <w:r w:rsidR="00E9554E">
        <w:rPr>
          <w:rFonts w:ascii="Arial" w:eastAsia="Times New Roman" w:hAnsi="Arial" w:cs="Arial"/>
          <w:bCs/>
          <w:lang w:val="de-DE" w:eastAsia="de-DE"/>
        </w:rPr>
        <w:t>-Pflanzen – »Unkraut« –</w:t>
      </w:r>
      <w:r w:rsidRPr="00E9554E">
        <w:rPr>
          <w:rFonts w:ascii="Arial" w:eastAsia="Times New Roman" w:hAnsi="Arial" w:cs="Arial"/>
          <w:bCs/>
          <w:lang w:val="de-DE" w:eastAsia="de-DE"/>
        </w:rPr>
        <w:t xml:space="preserve"> die alle Bereiche unseres </w:t>
      </w:r>
      <w:r w:rsidR="00E9554E">
        <w:rPr>
          <w:rFonts w:ascii="Arial" w:eastAsia="Times New Roman" w:hAnsi="Arial" w:cs="Arial"/>
          <w:bCs/>
          <w:lang w:val="de-DE" w:eastAsia="de-DE"/>
        </w:rPr>
        <w:t>Lebens tangieren, sind Ausgangs-</w:t>
      </w:r>
      <w:r w:rsidRPr="00E9554E">
        <w:rPr>
          <w:rFonts w:ascii="Arial" w:eastAsia="Times New Roman" w:hAnsi="Arial" w:cs="Arial"/>
          <w:bCs/>
          <w:lang w:val="de-DE" w:eastAsia="de-DE"/>
        </w:rPr>
        <w:t xml:space="preserve"> und Orientierungspunkt für Notizen, Zeichnungen, Fotos, Objekte, Texte, Filme und Arbeiten im öffentlichen Raum.</w:t>
      </w:r>
      <w:r w:rsidRPr="00E9554E">
        <w:rPr>
          <w:rFonts w:ascii="Arial" w:eastAsia="Times New Roman" w:hAnsi="Arial" w:cs="Arial"/>
          <w:bCs/>
          <w:lang w:val="de-DE" w:eastAsia="de-DE"/>
        </w:rPr>
        <w:br/>
        <w:t>1991-92 ent</w:t>
      </w:r>
      <w:r w:rsidR="00E9554E">
        <w:rPr>
          <w:rFonts w:ascii="Arial" w:eastAsia="Times New Roman" w:hAnsi="Arial" w:cs="Arial"/>
          <w:bCs/>
          <w:lang w:val="de-DE" w:eastAsia="de-DE"/>
        </w:rPr>
        <w:t>wirft Weinberger den WILD CUBE –</w:t>
      </w:r>
      <w:r w:rsidRPr="00E9554E">
        <w:rPr>
          <w:rFonts w:ascii="Arial" w:eastAsia="Times New Roman" w:hAnsi="Arial" w:cs="Arial"/>
          <w:bCs/>
          <w:lang w:val="de-DE" w:eastAsia="de-DE"/>
        </w:rPr>
        <w:t xml:space="preserve"> eine Torstahl-Einfriedung, in der die Aufforstung durch Spontanvegetation erfolgt, ohne mensch</w:t>
      </w:r>
      <w:r w:rsidR="00E9554E">
        <w:rPr>
          <w:rFonts w:ascii="Arial" w:eastAsia="Times New Roman" w:hAnsi="Arial" w:cs="Arial"/>
          <w:bCs/>
          <w:lang w:val="de-DE" w:eastAsia="de-DE"/>
        </w:rPr>
        <w:t>liches Zutun – RUDERAL SOCIETY –</w:t>
      </w:r>
      <w:r w:rsidRPr="00E9554E">
        <w:rPr>
          <w:rFonts w:ascii="Arial" w:eastAsia="Times New Roman" w:hAnsi="Arial" w:cs="Arial"/>
          <w:bCs/>
          <w:lang w:val="de-DE" w:eastAsia="de-DE"/>
        </w:rPr>
        <w:t xml:space="preserve"> eine Lücke im urbanen Raum. Gleichzeitig beginnt Weinberger mit den subversiven Pflanzentransfers in angeeigneten Gebieten der Stadt wie im Landschafts</w:t>
      </w:r>
      <w:r w:rsidR="00E9554E">
        <w:rPr>
          <w:rFonts w:ascii="Arial" w:eastAsia="Times New Roman" w:hAnsi="Arial" w:cs="Arial"/>
          <w:bCs/>
          <w:lang w:val="de-DE" w:eastAsia="de-DE"/>
        </w:rPr>
        <w:t>raum.</w:t>
      </w:r>
      <w:r w:rsidR="00E9554E">
        <w:rPr>
          <w:rFonts w:ascii="Arial" w:eastAsia="Times New Roman" w:hAnsi="Arial" w:cs="Arial"/>
          <w:bCs/>
          <w:lang w:val="de-DE" w:eastAsia="de-DE"/>
        </w:rPr>
        <w:br/>
        <w:t>1993 entsteht die Arb</w:t>
      </w:r>
      <w:bookmarkStart w:id="0" w:name="_GoBack"/>
      <w:bookmarkEnd w:id="0"/>
      <w:r w:rsidR="00E9554E">
        <w:rPr>
          <w:rFonts w:ascii="Arial" w:eastAsia="Times New Roman" w:hAnsi="Arial" w:cs="Arial"/>
          <w:bCs/>
          <w:lang w:val="de-DE" w:eastAsia="de-DE"/>
        </w:rPr>
        <w:t xml:space="preserve">eit </w:t>
      </w:r>
      <w:r w:rsidRPr="00E9554E">
        <w:rPr>
          <w:rFonts w:ascii="Arial" w:eastAsia="Times New Roman" w:hAnsi="Arial" w:cs="Arial"/>
          <w:bCs/>
          <w:i/>
          <w:lang w:val="de-DE" w:eastAsia="de-DE"/>
        </w:rPr>
        <w:t>BRENNEN</w:t>
      </w:r>
      <w:r w:rsidRPr="00E9554E">
        <w:rPr>
          <w:rFonts w:ascii="Arial" w:eastAsia="Times New Roman" w:hAnsi="Arial" w:cs="Arial"/>
          <w:bCs/>
          <w:lang w:val="de-DE" w:eastAsia="de-DE"/>
        </w:rPr>
        <w:t xml:space="preserve"> </w:t>
      </w:r>
      <w:r w:rsidRPr="00E9554E">
        <w:rPr>
          <w:rFonts w:ascii="Arial" w:eastAsia="Times New Roman" w:hAnsi="Arial" w:cs="Arial"/>
          <w:bCs/>
          <w:i/>
          <w:lang w:val="de-DE" w:eastAsia="de-DE"/>
        </w:rPr>
        <w:t>und</w:t>
      </w:r>
      <w:r w:rsidRPr="00E9554E">
        <w:rPr>
          <w:rFonts w:ascii="Arial" w:eastAsia="Times New Roman" w:hAnsi="Arial" w:cs="Arial"/>
          <w:bCs/>
          <w:lang w:val="de-DE" w:eastAsia="de-DE"/>
        </w:rPr>
        <w:t xml:space="preserve"> </w:t>
      </w:r>
      <w:r w:rsidRPr="00E9554E">
        <w:rPr>
          <w:rFonts w:ascii="Arial" w:eastAsia="Times New Roman" w:hAnsi="Arial" w:cs="Arial"/>
          <w:bCs/>
          <w:i/>
          <w:lang w:val="de-DE" w:eastAsia="de-DE"/>
        </w:rPr>
        <w:t>GEHEN</w:t>
      </w:r>
      <w:r w:rsidRPr="00E9554E">
        <w:rPr>
          <w:rFonts w:ascii="Arial" w:eastAsia="Times New Roman" w:hAnsi="Arial" w:cs="Arial"/>
          <w:bCs/>
          <w:lang w:val="de-DE" w:eastAsia="de-DE"/>
        </w:rPr>
        <w:t>, Weinberger reißt im Sommer während der Festspielzeit am Platz vor der Szene Salzb</w:t>
      </w:r>
      <w:r w:rsidR="00E9554E">
        <w:rPr>
          <w:rFonts w:ascii="Arial" w:eastAsia="Times New Roman" w:hAnsi="Arial" w:cs="Arial"/>
          <w:bCs/>
          <w:lang w:val="de-DE" w:eastAsia="de-DE"/>
        </w:rPr>
        <w:t>urg, den Asphalt auf und überläss</w:t>
      </w:r>
      <w:r w:rsidRPr="00E9554E">
        <w:rPr>
          <w:rFonts w:ascii="Arial" w:eastAsia="Times New Roman" w:hAnsi="Arial" w:cs="Arial"/>
          <w:bCs/>
          <w:lang w:val="de-DE" w:eastAsia="de-DE"/>
        </w:rPr>
        <w:t>t dieses 8 x 8 Meter große, eingefriedete Gebiet sich selbst. 1997 wird diese Arbeit zur documenta X auf dem Parkplatz des Kulturbahnhofs und 1998 in Tokio erneut installiert.</w:t>
      </w:r>
      <w:r w:rsidRPr="00E9554E">
        <w:rPr>
          <w:rFonts w:ascii="Arial" w:eastAsia="Times New Roman" w:hAnsi="Arial" w:cs="Arial"/>
          <w:bCs/>
          <w:lang w:val="de-DE" w:eastAsia="de-DE"/>
        </w:rPr>
        <w:br/>
        <w:t>Ebenfalls zur documenta X bepflanzt Weinberger ein stillgelegtes Bahngleis von 100 Metern mit Neophyten aus Süd- und Südosteuropa, das zur international beachteten Metapher für die Migrationsprozesse unserer Zeit wurde und mit seinen poetisch-politischen Bezügen weit darüber hinausweist. Seit 2015 wird die Arbeit restauriert und weiterhin als Kunstwerk in Kassel verbleiben.</w:t>
      </w:r>
    </w:p>
    <w:p w:rsidR="00FE1A79" w:rsidRPr="00E9554E" w:rsidRDefault="00FE1A79" w:rsidP="00FE1A79">
      <w:pPr>
        <w:spacing w:before="100" w:beforeAutospacing="1" w:after="240" w:line="240" w:lineRule="auto"/>
        <w:outlineLvl w:val="3"/>
        <w:rPr>
          <w:rFonts w:ascii="Arial" w:eastAsia="Times New Roman" w:hAnsi="Arial" w:cs="Arial"/>
          <w:bCs/>
          <w:lang w:val="de-DE" w:eastAsia="de-DE"/>
        </w:rPr>
      </w:pPr>
      <w:r w:rsidRPr="00E9554E">
        <w:rPr>
          <w:rFonts w:ascii="Arial" w:eastAsia="Times New Roman" w:hAnsi="Arial" w:cs="Arial"/>
          <w:bCs/>
          <w:lang w:val="de-DE" w:eastAsia="de-DE"/>
        </w:rPr>
        <w:br/>
        <w:t>20</w:t>
      </w:r>
      <w:r w:rsidR="00E9554E">
        <w:rPr>
          <w:rFonts w:ascii="Arial" w:eastAsia="Times New Roman" w:hAnsi="Arial" w:cs="Arial"/>
          <w:bCs/>
          <w:lang w:val="de-DE" w:eastAsia="de-DE"/>
        </w:rPr>
        <w:t>09 wird Lois Weinberger in den ö</w:t>
      </w:r>
      <w:r w:rsidRPr="00E9554E">
        <w:rPr>
          <w:rFonts w:ascii="Arial" w:eastAsia="Times New Roman" w:hAnsi="Arial" w:cs="Arial"/>
          <w:bCs/>
          <w:lang w:val="de-DE" w:eastAsia="de-DE"/>
        </w:rPr>
        <w:t>sterreichischen Pavillon der Biennale Venedig eingeladen und 2017 zur documenta 14 in Athen und Kassel.</w:t>
      </w:r>
      <w:r w:rsidR="00E9554E">
        <w:rPr>
          <w:rFonts w:ascii="Arial" w:eastAsia="Times New Roman" w:hAnsi="Arial" w:cs="Arial"/>
          <w:bCs/>
          <w:lang w:val="de-DE" w:eastAsia="de-DE"/>
        </w:rPr>
        <w:t xml:space="preserve"> </w:t>
      </w:r>
      <w:r w:rsidRPr="00E9554E">
        <w:rPr>
          <w:rFonts w:ascii="Arial" w:eastAsia="Times New Roman" w:hAnsi="Arial" w:cs="Arial"/>
          <w:bCs/>
          <w:lang w:val="de-DE" w:eastAsia="de-DE"/>
        </w:rPr>
        <w:t>Er hat mit seiner Arbeit die neue Debatte zu Kunst und Natur von den frühen 1990er Jahren bis heute maßgeblich mitbestimmt.</w:t>
      </w:r>
    </w:p>
    <w:p w:rsidR="00FE1A79" w:rsidRPr="00E9554E" w:rsidRDefault="00FE1A79">
      <w:pPr>
        <w:rPr>
          <w:rFonts w:ascii="Arial" w:eastAsia="Times New Roman" w:hAnsi="Arial" w:cs="Arial"/>
          <w:bCs/>
          <w:lang w:val="de-DE" w:eastAsia="de-DE"/>
        </w:rPr>
      </w:pPr>
      <w:r w:rsidRPr="00E9554E">
        <w:rPr>
          <w:rFonts w:ascii="Arial" w:eastAsia="Times New Roman" w:hAnsi="Arial" w:cs="Arial"/>
          <w:bCs/>
          <w:lang w:val="de-DE" w:eastAsia="de-DE"/>
        </w:rPr>
        <w:t xml:space="preserve">Weiterführende Information zu Werk und Leben </w:t>
      </w:r>
      <w:hyperlink r:id="rId4" w:history="1">
        <w:r w:rsidRPr="00E9554E">
          <w:rPr>
            <w:rStyle w:val="Hyperlink"/>
            <w:rFonts w:ascii="Arial" w:eastAsia="Times New Roman" w:hAnsi="Arial" w:cs="Arial"/>
            <w:bCs/>
            <w:lang w:val="de-DE" w:eastAsia="de-DE"/>
          </w:rPr>
          <w:t>www.loisweinberger.net</w:t>
        </w:r>
      </w:hyperlink>
    </w:p>
    <w:p w:rsidR="00FE1A79" w:rsidRPr="00E9554E" w:rsidRDefault="00FE1A79">
      <w:pPr>
        <w:rPr>
          <w:rFonts w:ascii="Arial" w:hAnsi="Arial" w:cs="Arial"/>
        </w:rPr>
      </w:pPr>
    </w:p>
    <w:sectPr w:rsidR="00FE1A79" w:rsidRPr="00E95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79"/>
    <w:rsid w:val="00E9554E"/>
    <w:rsid w:val="00FB5B5D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3103"/>
  <w15:chartTrackingRefBased/>
  <w15:docId w15:val="{22942B12-E850-4A66-A50F-9336FE1D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E1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FE1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FE1A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E1A79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1A79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1A79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FE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E1A7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isweinberger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Feurstein</dc:creator>
  <cp:keywords/>
  <dc:description/>
  <cp:lastModifiedBy>Laura Heinzle</cp:lastModifiedBy>
  <cp:revision>2</cp:revision>
  <cp:lastPrinted>2021-04-27T09:06:00Z</cp:lastPrinted>
  <dcterms:created xsi:type="dcterms:W3CDTF">2021-04-26T15:16:00Z</dcterms:created>
  <dcterms:modified xsi:type="dcterms:W3CDTF">2021-04-27T09:06:00Z</dcterms:modified>
</cp:coreProperties>
</file>