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C45" w:rsidRPr="00AE5FC3" w:rsidRDefault="007E2C45" w:rsidP="00AE5FC3">
      <w:pPr>
        <w:spacing w:before="100" w:beforeAutospacing="1" w:after="100" w:afterAutospacing="1" w:line="240" w:lineRule="auto"/>
        <w:jc w:val="right"/>
        <w:outlineLvl w:val="3"/>
        <w:rPr>
          <w:rFonts w:ascii="Arial" w:eastAsia="Times New Roman" w:hAnsi="Arial" w:cs="Arial"/>
          <w:b/>
          <w:bCs/>
          <w:lang w:val="de-DE" w:eastAsia="de-DE"/>
        </w:rPr>
      </w:pPr>
      <w:proofErr w:type="spellStart"/>
      <w:r w:rsidRPr="00AE5FC3">
        <w:rPr>
          <w:rFonts w:ascii="Arial" w:eastAsia="Times New Roman" w:hAnsi="Arial" w:cs="Arial"/>
          <w:b/>
          <w:bCs/>
          <w:lang w:val="de-DE" w:eastAsia="de-DE"/>
        </w:rPr>
        <w:t>Artforum</w:t>
      </w:r>
      <w:proofErr w:type="spellEnd"/>
      <w:r w:rsidRPr="00AE5FC3">
        <w:rPr>
          <w:rFonts w:ascii="Arial" w:eastAsia="Times New Roman" w:hAnsi="Arial" w:cs="Arial"/>
          <w:b/>
          <w:bCs/>
          <w:lang w:val="de-DE" w:eastAsia="de-DE"/>
        </w:rPr>
        <w:t>, 04. Juni 2020</w:t>
      </w:r>
    </w:p>
    <w:p w:rsidR="007E2C45" w:rsidRPr="003A6AFF" w:rsidRDefault="007E2C45" w:rsidP="007E2C45">
      <w:pPr>
        <w:spacing w:before="100" w:beforeAutospacing="1" w:after="100" w:afterAutospacing="1" w:line="240" w:lineRule="auto"/>
        <w:outlineLvl w:val="1"/>
        <w:rPr>
          <w:rFonts w:ascii="Arial" w:eastAsia="Times New Roman" w:hAnsi="Arial" w:cs="Arial"/>
          <w:b/>
          <w:bCs/>
          <w:sz w:val="26"/>
          <w:szCs w:val="26"/>
          <w:lang w:val="de-DE" w:eastAsia="de-DE"/>
        </w:rPr>
      </w:pPr>
      <w:r w:rsidRPr="003A6AFF">
        <w:rPr>
          <w:rFonts w:ascii="Arial" w:eastAsia="Times New Roman" w:hAnsi="Arial" w:cs="Arial"/>
          <w:b/>
          <w:bCs/>
          <w:sz w:val="26"/>
          <w:szCs w:val="26"/>
          <w:lang w:val="de-DE" w:eastAsia="de-DE"/>
        </w:rPr>
        <w:t>Passagen</w:t>
      </w:r>
    </w:p>
    <w:p w:rsidR="007E2C45" w:rsidRPr="007E2C45" w:rsidRDefault="00AE5FC3" w:rsidP="007E2C45">
      <w:pPr>
        <w:spacing w:before="100" w:beforeAutospacing="1" w:after="100" w:afterAutospacing="1" w:line="240" w:lineRule="auto"/>
        <w:outlineLvl w:val="0"/>
        <w:rPr>
          <w:rFonts w:ascii="Arial" w:eastAsia="Times New Roman" w:hAnsi="Arial" w:cs="Arial"/>
          <w:b/>
          <w:bCs/>
          <w:kern w:val="36"/>
          <w:lang w:val="de-DE" w:eastAsia="de-DE"/>
        </w:rPr>
      </w:pPr>
      <w:r>
        <w:rPr>
          <w:rFonts w:ascii="Arial" w:eastAsia="Times New Roman" w:hAnsi="Arial" w:cs="Arial"/>
          <w:b/>
          <w:bCs/>
          <w:kern w:val="36"/>
          <w:lang w:val="de-DE" w:eastAsia="de-DE"/>
        </w:rPr>
        <w:t>Lois Weinberger (1947–</w:t>
      </w:r>
      <w:r w:rsidR="007E2C45" w:rsidRPr="007E2C45">
        <w:rPr>
          <w:rFonts w:ascii="Arial" w:eastAsia="Times New Roman" w:hAnsi="Arial" w:cs="Arial"/>
          <w:b/>
          <w:bCs/>
          <w:kern w:val="36"/>
          <w:lang w:val="de-DE" w:eastAsia="de-DE"/>
        </w:rPr>
        <w:t>2020)</w:t>
      </w:r>
    </w:p>
    <w:p w:rsidR="007E2C45" w:rsidRPr="007E2C45" w:rsidRDefault="007E2C45" w:rsidP="007E2C45">
      <w:pPr>
        <w:spacing w:before="100" w:beforeAutospacing="1" w:after="100" w:afterAutospacing="1" w:line="240" w:lineRule="auto"/>
        <w:outlineLvl w:val="2"/>
        <w:rPr>
          <w:rFonts w:ascii="Arial" w:eastAsia="Times New Roman" w:hAnsi="Arial" w:cs="Arial"/>
          <w:bCs/>
          <w:lang w:val="de-DE" w:eastAsia="de-DE"/>
        </w:rPr>
      </w:pPr>
      <w:r w:rsidRPr="007E2C45">
        <w:rPr>
          <w:rFonts w:ascii="Arial" w:eastAsia="Times New Roman" w:hAnsi="Arial" w:cs="Arial"/>
          <w:bCs/>
          <w:lang w:val="de-DE" w:eastAsia="de-DE"/>
        </w:rPr>
        <w:t>Rainer Fuchs</w:t>
      </w:r>
    </w:p>
    <w:p w:rsidR="007E2C45" w:rsidRPr="007E2C45" w:rsidRDefault="00AE5FC3" w:rsidP="007E2C45">
      <w:pPr>
        <w:spacing w:before="100" w:beforeAutospacing="1" w:after="100" w:afterAutospacing="1" w:line="240" w:lineRule="auto"/>
        <w:jc w:val="both"/>
        <w:outlineLvl w:val="4"/>
        <w:rPr>
          <w:rFonts w:ascii="Arial" w:eastAsia="Times New Roman" w:hAnsi="Arial" w:cs="Arial"/>
          <w:bCs/>
          <w:lang w:val="de-DE" w:eastAsia="de-DE"/>
        </w:rPr>
      </w:pPr>
      <w:r>
        <w:rPr>
          <w:rFonts w:ascii="Arial" w:eastAsia="Times New Roman" w:hAnsi="Arial" w:cs="Arial"/>
          <w:bCs/>
          <w:lang w:val="de-DE" w:eastAsia="de-DE"/>
        </w:rPr>
        <w:t>»</w:t>
      </w:r>
      <w:r w:rsidR="007E2C45" w:rsidRPr="007E2C45">
        <w:rPr>
          <w:rFonts w:ascii="Arial" w:eastAsia="Times New Roman" w:hAnsi="Arial" w:cs="Arial"/>
          <w:bCs/>
          <w:lang w:val="de-DE" w:eastAsia="de-DE"/>
        </w:rPr>
        <w:t>Ich praktiziere Kunst nicht als eine Form des Artenschutzes, obwohl meine Handlungen</w:t>
      </w:r>
      <w:r>
        <w:rPr>
          <w:rFonts w:ascii="Arial" w:eastAsia="Times New Roman" w:hAnsi="Arial" w:cs="Arial"/>
          <w:bCs/>
          <w:lang w:val="de-DE" w:eastAsia="de-DE"/>
        </w:rPr>
        <w:t xml:space="preserve"> in diesem Sinne effektiv sind.«</w:t>
      </w:r>
      <w:r w:rsidR="007E2C45" w:rsidRPr="007E2C45">
        <w:rPr>
          <w:rFonts w:ascii="Arial" w:eastAsia="Times New Roman" w:hAnsi="Arial" w:cs="Arial"/>
          <w:bCs/>
          <w:vertAlign w:val="superscript"/>
          <w:lang w:val="de-DE" w:eastAsia="de-DE"/>
        </w:rPr>
        <w:t>1</w:t>
      </w:r>
    </w:p>
    <w:p w:rsidR="007E2C45" w:rsidRPr="007E2C45" w:rsidRDefault="007E2C45" w:rsidP="007E2C45">
      <w:pPr>
        <w:spacing w:before="100" w:beforeAutospacing="1" w:after="100" w:afterAutospacing="1" w:line="240" w:lineRule="auto"/>
        <w:jc w:val="both"/>
        <w:outlineLvl w:val="4"/>
        <w:rPr>
          <w:rFonts w:ascii="Arial" w:eastAsia="Times New Roman" w:hAnsi="Arial" w:cs="Arial"/>
          <w:bCs/>
          <w:lang w:val="de-DE" w:eastAsia="de-DE"/>
        </w:rPr>
      </w:pPr>
      <w:r w:rsidRPr="007E2C45">
        <w:rPr>
          <w:rFonts w:ascii="Arial" w:eastAsia="Times New Roman" w:hAnsi="Arial" w:cs="Arial"/>
          <w:bCs/>
          <w:lang w:val="de-DE" w:eastAsia="de-DE"/>
        </w:rPr>
        <w:t>UNOBTRUSIV ABER DAUERHAFT erforschte Lois Weinberger die Natur als kulturelles und gesellschaftliches Terrain, ein Impuls, der auf seine Erziehung in einer Tiroler Bauernfamilie und seine frühe Beschäftigung als Baustahlmonteur zurückzuführen ist. Als er 1977 im Alter von 30 Jahren beschloss, Künstler zu werden, bildete die Welt der landwirtschaftlichen und industriellen Arbeit die Grundlage für eine kreative Praxis, die auf seinem täglichen Leben beruhte. Unermüdlich neugierig erwarb er umfassende Kenntnisse in Biologie, Philosop</w:t>
      </w:r>
      <w:r w:rsidR="00AE5FC3">
        <w:rPr>
          <w:rFonts w:ascii="Arial" w:eastAsia="Times New Roman" w:hAnsi="Arial" w:cs="Arial"/>
          <w:bCs/>
          <w:lang w:val="de-DE" w:eastAsia="de-DE"/>
        </w:rPr>
        <w:t>hie, Ethnologie und Soziologie –</w:t>
      </w:r>
      <w:r w:rsidRPr="007E2C45">
        <w:rPr>
          <w:rFonts w:ascii="Arial" w:eastAsia="Times New Roman" w:hAnsi="Arial" w:cs="Arial"/>
          <w:bCs/>
          <w:lang w:val="de-DE" w:eastAsia="de-DE"/>
        </w:rPr>
        <w:t xml:space="preserve"> </w:t>
      </w:r>
      <w:proofErr w:type="spellStart"/>
      <w:r w:rsidRPr="007E2C45">
        <w:rPr>
          <w:rFonts w:ascii="Arial" w:eastAsia="Times New Roman" w:hAnsi="Arial" w:cs="Arial"/>
          <w:bCs/>
          <w:i/>
          <w:iCs/>
          <w:lang w:val="de-DE" w:eastAsia="de-DE"/>
        </w:rPr>
        <w:t>l’art</w:t>
      </w:r>
      <w:proofErr w:type="spellEnd"/>
      <w:r w:rsidRPr="007E2C45">
        <w:rPr>
          <w:rFonts w:ascii="Arial" w:eastAsia="Times New Roman" w:hAnsi="Arial" w:cs="Arial"/>
          <w:bCs/>
          <w:i/>
          <w:iCs/>
          <w:lang w:val="de-DE" w:eastAsia="de-DE"/>
        </w:rPr>
        <w:t xml:space="preserve"> </w:t>
      </w:r>
      <w:proofErr w:type="spellStart"/>
      <w:r w:rsidRPr="007E2C45">
        <w:rPr>
          <w:rFonts w:ascii="Arial" w:eastAsia="Times New Roman" w:hAnsi="Arial" w:cs="Arial"/>
          <w:bCs/>
          <w:i/>
          <w:iCs/>
          <w:lang w:val="de-DE" w:eastAsia="de-DE"/>
        </w:rPr>
        <w:t>pour</w:t>
      </w:r>
      <w:proofErr w:type="spellEnd"/>
      <w:r w:rsidRPr="007E2C45">
        <w:rPr>
          <w:rFonts w:ascii="Arial" w:eastAsia="Times New Roman" w:hAnsi="Arial" w:cs="Arial"/>
          <w:bCs/>
          <w:i/>
          <w:iCs/>
          <w:lang w:val="de-DE" w:eastAsia="de-DE"/>
        </w:rPr>
        <w:t xml:space="preserve"> </w:t>
      </w:r>
      <w:proofErr w:type="spellStart"/>
      <w:r w:rsidRPr="007E2C45">
        <w:rPr>
          <w:rFonts w:ascii="Arial" w:eastAsia="Times New Roman" w:hAnsi="Arial" w:cs="Arial"/>
          <w:bCs/>
          <w:i/>
          <w:iCs/>
          <w:lang w:val="de-DE" w:eastAsia="de-DE"/>
        </w:rPr>
        <w:t>l’art</w:t>
      </w:r>
      <w:proofErr w:type="spellEnd"/>
      <w:r w:rsidRPr="007E2C45">
        <w:rPr>
          <w:rFonts w:ascii="Arial" w:eastAsia="Times New Roman" w:hAnsi="Arial" w:cs="Arial"/>
          <w:bCs/>
          <w:lang w:val="de-DE" w:eastAsia="de-DE"/>
        </w:rPr>
        <w:t xml:space="preserve"> war nicht sein Ding. Mit Lois </w:t>
      </w:r>
      <w:r w:rsidR="00AE5FC3">
        <w:rPr>
          <w:rFonts w:ascii="Arial" w:eastAsia="Times New Roman" w:hAnsi="Arial" w:cs="Arial"/>
          <w:bCs/>
          <w:lang w:val="de-DE" w:eastAsia="de-DE"/>
        </w:rPr>
        <w:t>durch seine »Gebiete« zu gehen –</w:t>
      </w:r>
      <w:r w:rsidRPr="007E2C45">
        <w:rPr>
          <w:rFonts w:ascii="Arial" w:eastAsia="Times New Roman" w:hAnsi="Arial" w:cs="Arial"/>
          <w:bCs/>
          <w:lang w:val="de-DE" w:eastAsia="de-DE"/>
        </w:rPr>
        <w:t xml:space="preserve"> so nannt</w:t>
      </w:r>
      <w:r w:rsidR="00AE5FC3">
        <w:rPr>
          <w:rFonts w:ascii="Arial" w:eastAsia="Times New Roman" w:hAnsi="Arial" w:cs="Arial"/>
          <w:bCs/>
          <w:lang w:val="de-DE" w:eastAsia="de-DE"/>
        </w:rPr>
        <w:t>e er die Gärten in seinem Haus –</w:t>
      </w:r>
      <w:r w:rsidRPr="007E2C45">
        <w:rPr>
          <w:rFonts w:ascii="Arial" w:eastAsia="Times New Roman" w:hAnsi="Arial" w:cs="Arial"/>
          <w:bCs/>
          <w:lang w:val="de-DE" w:eastAsia="de-DE"/>
        </w:rPr>
        <w:t xml:space="preserve"> sollte in den Bann eines leidenschaftlichen Botanikers fallen, für den </w:t>
      </w:r>
      <w:bookmarkStart w:id="0" w:name="_GoBack"/>
      <w:bookmarkEnd w:id="0"/>
      <w:r w:rsidRPr="007E2C45">
        <w:rPr>
          <w:rFonts w:ascii="Arial" w:eastAsia="Times New Roman" w:hAnsi="Arial" w:cs="Arial"/>
          <w:bCs/>
          <w:lang w:val="de-DE" w:eastAsia="de-DE"/>
        </w:rPr>
        <w:t>Kunst eine Form der Wissenschaft war.</w:t>
      </w:r>
    </w:p>
    <w:p w:rsidR="007E2C45" w:rsidRPr="007E2C45" w:rsidRDefault="007E2C45" w:rsidP="007E2C45">
      <w:pPr>
        <w:spacing w:before="100" w:beforeAutospacing="1" w:after="100" w:afterAutospacing="1" w:line="240" w:lineRule="auto"/>
        <w:jc w:val="both"/>
        <w:outlineLvl w:val="4"/>
        <w:rPr>
          <w:rFonts w:ascii="Arial" w:eastAsia="Times New Roman" w:hAnsi="Arial" w:cs="Arial"/>
          <w:bCs/>
          <w:lang w:val="de-DE" w:eastAsia="de-DE"/>
        </w:rPr>
      </w:pPr>
      <w:r w:rsidRPr="007E2C45">
        <w:rPr>
          <w:rFonts w:ascii="Arial" w:eastAsia="Times New Roman" w:hAnsi="Arial" w:cs="Arial"/>
          <w:bCs/>
          <w:lang w:val="de-DE" w:eastAsia="de-DE"/>
        </w:rPr>
        <w:t>Als jemand, der sich der populären Fantasie der Natur als Bollwerk von Idyllen widersetzte, die weit von der Zivilisation entfernt waren, stellte er von Anfang an die Abgrenzung zwischen Natur und Kunstfertigkeit in Frage. In frühen Arbeiten — für die er angespülten Plastikmüll als Baumschmuck umfunktionierte oder ein Feld mit verschiedenen Samen in unzäh</w:t>
      </w:r>
      <w:r w:rsidR="00AE5FC3">
        <w:rPr>
          <w:rFonts w:ascii="Arial" w:eastAsia="Times New Roman" w:hAnsi="Arial" w:cs="Arial"/>
          <w:bCs/>
          <w:lang w:val="de-DE" w:eastAsia="de-DE"/>
        </w:rPr>
        <w:t>ligen Plastikwannen aufstellte –</w:t>
      </w:r>
      <w:r w:rsidRPr="007E2C45">
        <w:rPr>
          <w:rFonts w:ascii="Arial" w:eastAsia="Times New Roman" w:hAnsi="Arial" w:cs="Arial"/>
          <w:bCs/>
          <w:lang w:val="de-DE" w:eastAsia="de-DE"/>
        </w:rPr>
        <w:t xml:space="preserve"> bot Lois Spiegelbilder der sozialen Realität an. In den späten 1970er Jahren hatte er seinen eigenen Konzeptualismus als Feldforscher in der lokalen Umgebung seiner Kleingärten in Österreich entwickelt. Er stellte Archivzeichnungen von Blumentrögen zusammen, die kunstvoll aus Autoreifen hergestellt wurden, und stellte sie zusammen mit den Trögen selbst aus. Dabei verlagerte er die ästhetischen Vorlieben kreativer Amateure in einen Kunstkontext und unterwarf sie einer ernsthaften, ironischen Analyse, die mehr über soziale Obsessionen und Repressionen enthüllte als viele akademische Studien. Weit davon entfernt, eine provinzielle Haltung einzunehmen, beschäftigte er sich bewusst mit der Provinz, um zu verdeutlichen, dass große Kunst auch aus einer Auseinandersetzung mit der Welt im Mikrokosmos entstehen kann:</w:t>
      </w:r>
    </w:p>
    <w:p w:rsidR="007E2C45" w:rsidRPr="007E2C45" w:rsidRDefault="00AE5FC3" w:rsidP="007E2C45">
      <w:pPr>
        <w:spacing w:before="100" w:beforeAutospacing="1" w:after="100" w:afterAutospacing="1" w:line="240" w:lineRule="auto"/>
        <w:jc w:val="both"/>
        <w:outlineLvl w:val="4"/>
        <w:rPr>
          <w:rFonts w:ascii="Arial" w:eastAsia="Times New Roman" w:hAnsi="Arial" w:cs="Arial"/>
          <w:bCs/>
          <w:lang w:val="de-DE" w:eastAsia="de-DE"/>
        </w:rPr>
      </w:pPr>
      <w:r>
        <w:rPr>
          <w:rFonts w:ascii="Arial" w:eastAsia="Times New Roman" w:hAnsi="Arial" w:cs="Arial"/>
          <w:bCs/>
          <w:lang w:val="de-DE" w:eastAsia="de-DE"/>
        </w:rPr>
        <w:t>»</w:t>
      </w:r>
      <w:r w:rsidR="007E2C45" w:rsidRPr="007E2C45">
        <w:rPr>
          <w:rFonts w:ascii="Arial" w:eastAsia="Times New Roman" w:hAnsi="Arial" w:cs="Arial"/>
          <w:bCs/>
          <w:lang w:val="de-DE" w:eastAsia="de-DE"/>
        </w:rPr>
        <w:t>Kunst entsteht in der Provinz, ob sie dann internationale Anerkennung findet, so</w:t>
      </w:r>
      <w:r>
        <w:rPr>
          <w:rFonts w:ascii="Arial" w:eastAsia="Times New Roman" w:hAnsi="Arial" w:cs="Arial"/>
          <w:bCs/>
          <w:lang w:val="de-DE" w:eastAsia="de-DE"/>
        </w:rPr>
        <w:t>llte von der Qualität abhängen.«</w:t>
      </w:r>
      <w:r w:rsidR="007E2C45" w:rsidRPr="007E2C45">
        <w:rPr>
          <w:rFonts w:ascii="Arial" w:eastAsia="Times New Roman" w:hAnsi="Arial" w:cs="Arial"/>
          <w:bCs/>
          <w:vertAlign w:val="superscript"/>
          <w:lang w:val="de-DE" w:eastAsia="de-DE"/>
        </w:rPr>
        <w:t>2</w:t>
      </w:r>
    </w:p>
    <w:p w:rsidR="007E2C45" w:rsidRPr="007E2C45" w:rsidRDefault="007E2C45" w:rsidP="007E2C45">
      <w:pPr>
        <w:spacing w:before="100" w:beforeAutospacing="1" w:after="100" w:afterAutospacing="1" w:line="240" w:lineRule="auto"/>
        <w:jc w:val="both"/>
        <w:outlineLvl w:val="4"/>
        <w:rPr>
          <w:rFonts w:ascii="Arial" w:eastAsia="Times New Roman" w:hAnsi="Arial" w:cs="Arial"/>
          <w:bCs/>
          <w:lang w:val="de-DE" w:eastAsia="de-DE"/>
        </w:rPr>
      </w:pPr>
      <w:r w:rsidRPr="007E2C45">
        <w:rPr>
          <w:rFonts w:ascii="Arial" w:eastAsia="Times New Roman" w:hAnsi="Arial" w:cs="Arial"/>
          <w:bCs/>
          <w:lang w:val="de-DE" w:eastAsia="de-DE"/>
        </w:rPr>
        <w:t>Lois' außergewöhnliche Arbeit fand durch zahlreiche öffentliche Kunstprojekte ein internationales Publikum. Anlässlich seiner Teilnahme mit seiner Frau Franziska (mit der er die meisten seiner Werke organisierte) an der Biennale in Venedig im Jahr 2009 machte er deutlich, dass seine Ausrichtung auf das Land nichts mit falschem Patriotismus zu tun hatte, und betonte, dass er sich nicht als Vertreter irgendeines Landes sehe. Schüchtern, bescheiden und von Natur aus zurückhaltend, vermied Lois das Spektakel und den sozialen Hype der Kunstwelt und wandte sich stattdessen den Ausgegrenzten, den zu leicht Übersehenen u</w:t>
      </w:r>
      <w:r w:rsidR="00AE5FC3">
        <w:rPr>
          <w:rFonts w:ascii="Arial" w:eastAsia="Times New Roman" w:hAnsi="Arial" w:cs="Arial"/>
          <w:bCs/>
          <w:lang w:val="de-DE" w:eastAsia="de-DE"/>
        </w:rPr>
        <w:t>nd den leicht Unterdrückten zu –</w:t>
      </w:r>
      <w:r w:rsidRPr="007E2C45">
        <w:rPr>
          <w:rFonts w:ascii="Arial" w:eastAsia="Times New Roman" w:hAnsi="Arial" w:cs="Arial"/>
          <w:bCs/>
          <w:lang w:val="de-DE" w:eastAsia="de-DE"/>
        </w:rPr>
        <w:t xml:space="preserve"> etwas, das er auch in seinem Schreiben ansprach.</w:t>
      </w:r>
    </w:p>
    <w:p w:rsidR="007E2C45" w:rsidRPr="007E2C45" w:rsidRDefault="00AE5FC3" w:rsidP="007E2C45">
      <w:pPr>
        <w:spacing w:before="100" w:beforeAutospacing="1" w:after="100" w:afterAutospacing="1" w:line="240" w:lineRule="auto"/>
        <w:jc w:val="both"/>
        <w:outlineLvl w:val="4"/>
        <w:rPr>
          <w:rFonts w:ascii="Arial" w:eastAsia="Times New Roman" w:hAnsi="Arial" w:cs="Arial"/>
          <w:bCs/>
          <w:lang w:val="de-DE" w:eastAsia="de-DE"/>
        </w:rPr>
      </w:pPr>
      <w:r>
        <w:rPr>
          <w:rFonts w:ascii="Arial" w:eastAsia="Times New Roman" w:hAnsi="Arial" w:cs="Arial"/>
          <w:bCs/>
          <w:lang w:val="de-DE" w:eastAsia="de-DE"/>
        </w:rPr>
        <w:t>»</w:t>
      </w:r>
      <w:r w:rsidR="007E2C45" w:rsidRPr="007E2C45">
        <w:rPr>
          <w:rFonts w:ascii="Arial" w:eastAsia="Times New Roman" w:hAnsi="Arial" w:cs="Arial"/>
          <w:bCs/>
          <w:lang w:val="de-DE" w:eastAsia="de-DE"/>
        </w:rPr>
        <w:t>Die Äußeren- / Rand- Zonen der Wahrnehmung / Ereignisse, die sich weniger durch offensichtliche Veränderungen ausdrücken als durch die Hervorhebung</w:t>
      </w:r>
      <w:r>
        <w:rPr>
          <w:rFonts w:ascii="Arial" w:eastAsia="Times New Roman" w:hAnsi="Arial" w:cs="Arial"/>
          <w:bCs/>
          <w:lang w:val="de-DE" w:eastAsia="de-DE"/>
        </w:rPr>
        <w:t xml:space="preserve"> der üblicherweise übersehenen – kleinen Beobachtungen –</w:t>
      </w:r>
      <w:r w:rsidR="007E2C45" w:rsidRPr="007E2C45">
        <w:rPr>
          <w:rFonts w:ascii="Arial" w:eastAsia="Times New Roman" w:hAnsi="Arial" w:cs="Arial"/>
          <w:bCs/>
          <w:lang w:val="de-DE" w:eastAsia="de-DE"/>
        </w:rPr>
        <w:t xml:space="preserve"> </w:t>
      </w:r>
      <w:r>
        <w:rPr>
          <w:rFonts w:ascii="Arial" w:eastAsia="Times New Roman" w:hAnsi="Arial" w:cs="Arial"/>
          <w:bCs/>
          <w:lang w:val="de-DE" w:eastAsia="de-DE"/>
        </w:rPr>
        <w:t>registrieren flüchtige Momente.«</w:t>
      </w:r>
      <w:r w:rsidR="007E2C45" w:rsidRPr="007E2C45">
        <w:rPr>
          <w:rFonts w:ascii="Arial" w:eastAsia="Times New Roman" w:hAnsi="Arial" w:cs="Arial"/>
          <w:bCs/>
          <w:vertAlign w:val="superscript"/>
          <w:lang w:val="de-DE" w:eastAsia="de-DE"/>
        </w:rPr>
        <w:t>3</w:t>
      </w:r>
    </w:p>
    <w:p w:rsidR="007E2C45" w:rsidRPr="007E2C45" w:rsidRDefault="007E2C45" w:rsidP="007E2C45">
      <w:pPr>
        <w:spacing w:before="100" w:beforeAutospacing="1" w:after="100" w:afterAutospacing="1" w:line="240" w:lineRule="auto"/>
        <w:jc w:val="both"/>
        <w:outlineLvl w:val="4"/>
        <w:rPr>
          <w:rFonts w:ascii="Arial" w:eastAsia="Times New Roman" w:hAnsi="Arial" w:cs="Arial"/>
          <w:bCs/>
          <w:lang w:val="de-DE" w:eastAsia="de-DE"/>
        </w:rPr>
      </w:pPr>
      <w:r w:rsidRPr="007E2C45">
        <w:rPr>
          <w:rFonts w:ascii="Arial" w:eastAsia="Times New Roman" w:hAnsi="Arial" w:cs="Arial"/>
          <w:bCs/>
          <w:lang w:val="de-DE" w:eastAsia="de-DE"/>
        </w:rPr>
        <w:t xml:space="preserve">Dieser Kontakt mit den Peripherien wurde zu einem seiner Markenzeichen: der brachliegende Boden und die unterbewerteten sogenannten Ruderalpflanzen, die als Unkraut und blumige Belästigungen ausgerottet werden. Lois bewegte den Detritus der Zivilisation, mit dem sich </w:t>
      </w:r>
      <w:r w:rsidRPr="007E2C45">
        <w:rPr>
          <w:rFonts w:ascii="Arial" w:eastAsia="Times New Roman" w:hAnsi="Arial" w:cs="Arial"/>
          <w:bCs/>
          <w:lang w:val="de-DE" w:eastAsia="de-DE"/>
        </w:rPr>
        <w:lastRenderedPageBreak/>
        <w:t>diese Pflanzen gelegentlich verwickeln, in unser Bewusstsein und machte ihn als Zeuge einer Realität sichtbar, von der man lieber wegschauen würde. In seiner Ausstellung 2017 im Museum Moderner Kunst Stiftung Ludwig Wien,</w:t>
      </w:r>
      <w:r w:rsidR="00AE5FC3">
        <w:rPr>
          <w:rFonts w:ascii="Arial" w:eastAsia="Times New Roman" w:hAnsi="Arial" w:cs="Arial"/>
          <w:bCs/>
          <w:i/>
          <w:iCs/>
          <w:lang w:val="de-DE" w:eastAsia="de-DE"/>
        </w:rPr>
        <w:t xml:space="preserve"> Naturgeschichten</w:t>
      </w:r>
      <w:r w:rsidRPr="007E2C45">
        <w:rPr>
          <w:rFonts w:ascii="Arial" w:eastAsia="Times New Roman" w:hAnsi="Arial" w:cs="Arial"/>
          <w:bCs/>
          <w:lang w:val="de-DE" w:eastAsia="de-DE"/>
        </w:rPr>
        <w:t>, bezog sich ein solches von Müll übersätes Naturszenario auf ein griechisches Dorf, das die touristische Idealisierung sowie den euphorischen Glauben an den industriellen Fortschritt in Frage stellte. Die Show beinhaltete auch einen Vortrag über Politik. In geduldiger Vorbereitung produzierte Lois unzählige Erdkrusten, die er nach der Ausstellung mitnahm, um sie später in seinen eigenen experimentellen Gartenbereichen zu verwenden.</w:t>
      </w:r>
    </w:p>
    <w:p w:rsidR="007E2C45" w:rsidRPr="007E2C45" w:rsidRDefault="007E2C45" w:rsidP="007E2C45">
      <w:pPr>
        <w:spacing w:before="100" w:beforeAutospacing="1" w:after="100" w:afterAutospacing="1" w:line="240" w:lineRule="auto"/>
        <w:jc w:val="both"/>
        <w:outlineLvl w:val="4"/>
        <w:rPr>
          <w:rFonts w:ascii="Arial" w:eastAsia="Times New Roman" w:hAnsi="Arial" w:cs="Arial"/>
          <w:bCs/>
          <w:lang w:val="de-DE" w:eastAsia="de-DE"/>
        </w:rPr>
      </w:pPr>
      <w:r w:rsidRPr="007E2C45">
        <w:rPr>
          <w:rFonts w:ascii="Arial" w:eastAsia="Times New Roman" w:hAnsi="Arial" w:cs="Arial"/>
          <w:bCs/>
          <w:lang w:val="de-DE" w:eastAsia="de-DE"/>
        </w:rPr>
        <w:t xml:space="preserve">Einbürgerungspflanzen, die einst in ein Gebiet importiert oder geschmuggelt wurden, in dem sie nicht heimisch sind, sind ein weiteres zentrales Motiv seiner Kunst, das Themen wie Migration, Diaspora und Identitätspolitik kritisch und metaphorisch thematisiert. Das berühmteste Beispiel für dieses Motiv war die Aussaat verschiedener ausgewanderter </w:t>
      </w:r>
      <w:proofErr w:type="spellStart"/>
      <w:r w:rsidRPr="007E2C45">
        <w:rPr>
          <w:rFonts w:ascii="Arial" w:eastAsia="Times New Roman" w:hAnsi="Arial" w:cs="Arial"/>
          <w:bCs/>
          <w:lang w:val="de-DE" w:eastAsia="de-DE"/>
        </w:rPr>
        <w:t>Ruderale</w:t>
      </w:r>
      <w:proofErr w:type="spellEnd"/>
      <w:r w:rsidRPr="007E2C45">
        <w:rPr>
          <w:rFonts w:ascii="Arial" w:eastAsia="Times New Roman" w:hAnsi="Arial" w:cs="Arial"/>
          <w:bCs/>
          <w:lang w:val="de-DE" w:eastAsia="de-DE"/>
        </w:rPr>
        <w:t xml:space="preserve"> aus süd- und südosteuropäischen Ländern auf dreihundertdreißig Fuß verlassener Eisenbahnstrecke </w:t>
      </w:r>
      <w:r w:rsidR="00AE5FC3">
        <w:rPr>
          <w:rFonts w:ascii="Arial" w:eastAsia="Times New Roman" w:hAnsi="Arial" w:cs="Arial"/>
          <w:bCs/>
          <w:lang w:val="de-DE" w:eastAsia="de-DE"/>
        </w:rPr>
        <w:t xml:space="preserve">in Kassel für Catherine Davids </w:t>
      </w:r>
      <w:proofErr w:type="spellStart"/>
      <w:r w:rsidR="00AE5FC3">
        <w:rPr>
          <w:rFonts w:ascii="Arial" w:eastAsia="Times New Roman" w:hAnsi="Arial" w:cs="Arial"/>
          <w:bCs/>
          <w:lang w:val="de-DE" w:eastAsia="de-DE"/>
        </w:rPr>
        <w:t>poetical</w:t>
      </w:r>
      <w:proofErr w:type="spellEnd"/>
      <w:r w:rsidR="00AE5FC3">
        <w:rPr>
          <w:rFonts w:ascii="Arial" w:eastAsia="Times New Roman" w:hAnsi="Arial" w:cs="Arial"/>
          <w:bCs/>
          <w:lang w:val="de-DE" w:eastAsia="de-DE"/>
        </w:rPr>
        <w:t xml:space="preserve"> / </w:t>
      </w:r>
      <w:proofErr w:type="spellStart"/>
      <w:r w:rsidR="00AE5FC3">
        <w:rPr>
          <w:rFonts w:ascii="Arial" w:eastAsia="Times New Roman" w:hAnsi="Arial" w:cs="Arial"/>
          <w:bCs/>
          <w:lang w:val="de-DE" w:eastAsia="de-DE"/>
        </w:rPr>
        <w:t>political</w:t>
      </w:r>
      <w:proofErr w:type="spellEnd"/>
      <w:r w:rsidRPr="007E2C45">
        <w:rPr>
          <w:rFonts w:ascii="Arial" w:eastAsia="Times New Roman" w:hAnsi="Arial" w:cs="Arial"/>
          <w:bCs/>
          <w:lang w:val="de-DE" w:eastAsia="de-DE"/>
        </w:rPr>
        <w:t xml:space="preserve"> Documenta 10 im Jahr 1997. Das Werk mit dem Titel </w:t>
      </w:r>
      <w:r w:rsidRPr="007E2C45">
        <w:rPr>
          <w:rFonts w:ascii="Arial" w:eastAsia="Times New Roman" w:hAnsi="Arial" w:cs="Arial"/>
          <w:bCs/>
          <w:i/>
          <w:iCs/>
          <w:lang w:val="de-DE" w:eastAsia="de-DE"/>
        </w:rPr>
        <w:t xml:space="preserve">Das über die </w:t>
      </w:r>
      <w:proofErr w:type="spellStart"/>
      <w:r w:rsidRPr="007E2C45">
        <w:rPr>
          <w:rFonts w:ascii="Arial" w:eastAsia="Times New Roman" w:hAnsi="Arial" w:cs="Arial"/>
          <w:bCs/>
          <w:i/>
          <w:iCs/>
          <w:lang w:val="de-DE" w:eastAsia="de-DE"/>
        </w:rPr>
        <w:t>Planzen</w:t>
      </w:r>
      <w:proofErr w:type="spellEnd"/>
      <w:r w:rsidRPr="007E2C45">
        <w:rPr>
          <w:rFonts w:ascii="Arial" w:eastAsia="Times New Roman" w:hAnsi="Arial" w:cs="Arial"/>
          <w:bCs/>
          <w:i/>
          <w:iCs/>
          <w:lang w:val="de-DE" w:eastAsia="de-DE"/>
        </w:rPr>
        <w:t xml:space="preserve"> / ist eins mit Ihnen</w:t>
      </w:r>
      <w:r w:rsidRPr="007E2C45">
        <w:rPr>
          <w:rFonts w:ascii="Arial" w:eastAsia="Times New Roman" w:hAnsi="Arial" w:cs="Arial"/>
          <w:bCs/>
          <w:lang w:val="de-DE" w:eastAsia="de-DE"/>
        </w:rPr>
        <w:t xml:space="preserve"> wurde 2015 restauriert, und während der Documenta 14, zwei Jahre später, verfing sich ein sinnlich buntes Potpourri aus vagabundierenden Unkräutern in den Furchen der Erde, einem subversiven Kindergarten, in dem der Vordergrund nicht durch Intervention, sondern durch Einwilligung gehalten wird. Inmitten einer globalen Pandemie, die teilweise durch eine rücksichtslose Haltung gegenüber Beziehungen zwischen Arten und nichtmenschlichem Leben ausgelöst wurde, wurden Lois' Arbeit und sein kritischer Ansatz zur sinnlosen Ausbeutung natürlicher Ressourcen und zur Ökonomisierung aller Lebensbereiche nun durch die Wirklichkeit bestätigt. Lois selbst hatte die Quarantäne als Zeit der gewissenhaften Reflexion und Motivation für zukünftige Projekte genommen.</w:t>
      </w:r>
    </w:p>
    <w:p w:rsidR="007E2C45" w:rsidRPr="007E2C45" w:rsidRDefault="007E2C45" w:rsidP="007E2C45">
      <w:pPr>
        <w:spacing w:before="100" w:beforeAutospacing="1" w:after="100" w:afterAutospacing="1" w:line="240" w:lineRule="auto"/>
        <w:jc w:val="both"/>
        <w:outlineLvl w:val="4"/>
        <w:rPr>
          <w:rFonts w:ascii="Arial" w:eastAsia="Times New Roman" w:hAnsi="Arial" w:cs="Arial"/>
          <w:bCs/>
          <w:lang w:val="de-DE" w:eastAsia="de-DE"/>
        </w:rPr>
      </w:pPr>
      <w:r w:rsidRPr="007E2C45">
        <w:rPr>
          <w:rFonts w:ascii="Arial" w:eastAsia="Times New Roman" w:hAnsi="Arial" w:cs="Arial"/>
          <w:bCs/>
          <w:lang w:val="de-DE" w:eastAsia="de-DE"/>
        </w:rPr>
        <w:t>Im Unreifen und Unvollständigen sah Lois Weinberger Potenzial, das im Abgeschlossenen zu verschwinden drohte. Man kann sein Erbe als Plädoyer für Freizonen verstehen, oder was Gilles Clément Dritte Landschaften genannt hat, für die es in unserer durch und durch wirtschaftlich geprägten Welt keinen Platz mehr gibt. Bei den Salzburger Festspielen 1993 schuf Lois eine Freizone, indem er ein Loch in den Asphalt eines der z</w:t>
      </w:r>
      <w:r w:rsidR="00AE5FC3">
        <w:rPr>
          <w:rFonts w:ascii="Arial" w:eastAsia="Times New Roman" w:hAnsi="Arial" w:cs="Arial"/>
          <w:bCs/>
          <w:lang w:val="de-DE" w:eastAsia="de-DE"/>
        </w:rPr>
        <w:t>entralen Plätze der Stadt grub –</w:t>
      </w:r>
      <w:r w:rsidRPr="007E2C45">
        <w:rPr>
          <w:rFonts w:ascii="Arial" w:eastAsia="Times New Roman" w:hAnsi="Arial" w:cs="Arial"/>
          <w:bCs/>
          <w:lang w:val="de-DE" w:eastAsia="de-DE"/>
        </w:rPr>
        <w:t xml:space="preserve"> auf dem Müll und</w:t>
      </w:r>
      <w:r w:rsidR="00AE5FC3">
        <w:rPr>
          <w:rFonts w:ascii="Arial" w:eastAsia="Times New Roman" w:hAnsi="Arial" w:cs="Arial"/>
          <w:bCs/>
          <w:lang w:val="de-DE" w:eastAsia="de-DE"/>
        </w:rPr>
        <w:t xml:space="preserve"> Unkraut eingeschlossen wurden –</w:t>
      </w:r>
      <w:r w:rsidRPr="007E2C45">
        <w:rPr>
          <w:rFonts w:ascii="Arial" w:eastAsia="Times New Roman" w:hAnsi="Arial" w:cs="Arial"/>
          <w:bCs/>
          <w:lang w:val="de-DE" w:eastAsia="de-DE"/>
        </w:rPr>
        <w:t xml:space="preserve"> und die Gewissheit der Natur spürbar machte. In Bezug auf die brutale Realität dieser Gewissheit machte er sich keine Illusionen.</w:t>
      </w:r>
    </w:p>
    <w:p w:rsidR="007E2C45" w:rsidRPr="007E2C45" w:rsidRDefault="00AE5FC3" w:rsidP="007E2C45">
      <w:pPr>
        <w:spacing w:before="100" w:beforeAutospacing="1" w:after="100" w:afterAutospacing="1" w:line="240" w:lineRule="auto"/>
        <w:jc w:val="both"/>
        <w:outlineLvl w:val="4"/>
        <w:rPr>
          <w:rFonts w:ascii="Arial" w:eastAsia="Times New Roman" w:hAnsi="Arial" w:cs="Arial"/>
          <w:bCs/>
          <w:lang w:val="de-DE" w:eastAsia="de-DE"/>
        </w:rPr>
      </w:pPr>
      <w:r>
        <w:rPr>
          <w:rFonts w:ascii="Arial" w:eastAsia="Times New Roman" w:hAnsi="Arial" w:cs="Arial"/>
          <w:bCs/>
          <w:lang w:val="de-DE" w:eastAsia="de-DE"/>
        </w:rPr>
        <w:t>»</w:t>
      </w:r>
      <w:r w:rsidR="007E2C45" w:rsidRPr="007E2C45">
        <w:rPr>
          <w:rFonts w:ascii="Arial" w:eastAsia="Times New Roman" w:hAnsi="Arial" w:cs="Arial"/>
          <w:bCs/>
          <w:lang w:val="de-DE" w:eastAsia="de-DE"/>
        </w:rPr>
        <w:t>Solange die Natur uns sterben lässt, kann sie nicht nur als</w:t>
      </w:r>
      <w:r>
        <w:rPr>
          <w:rFonts w:ascii="Arial" w:eastAsia="Times New Roman" w:hAnsi="Arial" w:cs="Arial"/>
          <w:bCs/>
          <w:lang w:val="de-DE" w:eastAsia="de-DE"/>
        </w:rPr>
        <w:t xml:space="preserve"> metaphorisch angesehen werden.«</w:t>
      </w:r>
      <w:r w:rsidR="007E2C45" w:rsidRPr="007E2C45">
        <w:rPr>
          <w:rFonts w:ascii="Arial" w:eastAsia="Times New Roman" w:hAnsi="Arial" w:cs="Arial"/>
          <w:bCs/>
          <w:vertAlign w:val="superscript"/>
          <w:lang w:val="de-DE" w:eastAsia="de-DE"/>
        </w:rPr>
        <w:t>4</w:t>
      </w:r>
    </w:p>
    <w:p w:rsidR="007E2C45" w:rsidRPr="007E2C45" w:rsidRDefault="007E2C45" w:rsidP="007E2C45">
      <w:pPr>
        <w:spacing w:before="100" w:beforeAutospacing="1" w:after="100" w:afterAutospacing="1" w:line="240" w:lineRule="auto"/>
        <w:jc w:val="both"/>
        <w:outlineLvl w:val="4"/>
        <w:rPr>
          <w:rFonts w:ascii="Arial" w:eastAsia="Times New Roman" w:hAnsi="Arial" w:cs="Arial"/>
          <w:bCs/>
          <w:lang w:val="de-DE" w:eastAsia="de-DE"/>
        </w:rPr>
      </w:pPr>
      <w:r w:rsidRPr="007E2C45">
        <w:rPr>
          <w:rFonts w:ascii="Arial" w:eastAsia="Times New Roman" w:hAnsi="Arial" w:cs="Arial"/>
          <w:bCs/>
          <w:lang w:val="de-DE" w:eastAsia="de-DE"/>
        </w:rPr>
        <w:t>In der Nacht vom 21. April 2020 starb Lois Weinberger im Alter von dreiundsiebzig Jahren an einem Herzinfarkt.</w:t>
      </w:r>
    </w:p>
    <w:p w:rsidR="007E2C45" w:rsidRDefault="007E2C45" w:rsidP="007E2C45">
      <w:pPr>
        <w:spacing w:before="100" w:beforeAutospacing="1" w:after="100" w:afterAutospacing="1" w:line="240" w:lineRule="auto"/>
        <w:jc w:val="both"/>
        <w:outlineLvl w:val="4"/>
        <w:rPr>
          <w:rFonts w:ascii="Arial" w:eastAsia="Times New Roman" w:hAnsi="Arial" w:cs="Arial"/>
          <w:bCs/>
          <w:i/>
          <w:iCs/>
          <w:lang w:val="de-DE" w:eastAsia="de-DE"/>
        </w:rPr>
      </w:pPr>
      <w:r w:rsidRPr="007E2C45">
        <w:rPr>
          <w:rFonts w:ascii="Arial" w:eastAsia="Times New Roman" w:hAnsi="Arial" w:cs="Arial"/>
          <w:bCs/>
          <w:i/>
          <w:iCs/>
          <w:u w:val="single"/>
          <w:lang w:val="de-DE" w:eastAsia="de-DE"/>
        </w:rPr>
        <w:t>Rainer Fuchs</w:t>
      </w:r>
      <w:r w:rsidRPr="007E2C45">
        <w:rPr>
          <w:rFonts w:ascii="Arial" w:eastAsia="Times New Roman" w:hAnsi="Arial" w:cs="Arial"/>
          <w:bCs/>
          <w:i/>
          <w:iCs/>
          <w:lang w:val="de-DE" w:eastAsia="de-DE"/>
        </w:rPr>
        <w:t xml:space="preserve"> ist Chefkurator </w:t>
      </w:r>
      <w:proofErr w:type="gramStart"/>
      <w:r w:rsidRPr="007E2C45">
        <w:rPr>
          <w:rFonts w:ascii="Arial" w:eastAsia="Times New Roman" w:hAnsi="Arial" w:cs="Arial"/>
          <w:bCs/>
          <w:i/>
          <w:iCs/>
          <w:lang w:val="de-DE" w:eastAsia="de-DE"/>
        </w:rPr>
        <w:t>des Museum</w:t>
      </w:r>
      <w:proofErr w:type="gramEnd"/>
      <w:r w:rsidRPr="007E2C45">
        <w:rPr>
          <w:rFonts w:ascii="Arial" w:eastAsia="Times New Roman" w:hAnsi="Arial" w:cs="Arial"/>
          <w:bCs/>
          <w:i/>
          <w:iCs/>
          <w:lang w:val="de-DE" w:eastAsia="de-DE"/>
        </w:rPr>
        <w:t xml:space="preserve"> moderner Kunst Stiftung Ludwig Wien (</w:t>
      </w:r>
      <w:proofErr w:type="spellStart"/>
      <w:r w:rsidRPr="007E2C45">
        <w:rPr>
          <w:rFonts w:ascii="Arial" w:eastAsia="Times New Roman" w:hAnsi="Arial" w:cs="Arial"/>
          <w:bCs/>
          <w:i/>
          <w:iCs/>
          <w:lang w:val="de-DE" w:eastAsia="de-DE"/>
        </w:rPr>
        <w:t>mumok</w:t>
      </w:r>
      <w:proofErr w:type="spellEnd"/>
      <w:r w:rsidRPr="007E2C45">
        <w:rPr>
          <w:rFonts w:ascii="Arial" w:eastAsia="Times New Roman" w:hAnsi="Arial" w:cs="Arial"/>
          <w:bCs/>
          <w:i/>
          <w:iCs/>
          <w:lang w:val="de-DE" w:eastAsia="de-DE"/>
        </w:rPr>
        <w:t>).</w:t>
      </w:r>
    </w:p>
    <w:p w:rsidR="00AE5FC3" w:rsidRPr="007E2C45" w:rsidRDefault="00AE5FC3" w:rsidP="007E2C45">
      <w:pPr>
        <w:spacing w:before="100" w:beforeAutospacing="1" w:after="100" w:afterAutospacing="1" w:line="240" w:lineRule="auto"/>
        <w:jc w:val="both"/>
        <w:outlineLvl w:val="4"/>
        <w:rPr>
          <w:rFonts w:ascii="Arial" w:eastAsia="Times New Roman" w:hAnsi="Arial" w:cs="Arial"/>
          <w:bCs/>
          <w:lang w:val="de-DE" w:eastAsia="de-DE"/>
        </w:rPr>
      </w:pPr>
    </w:p>
    <w:p w:rsidR="005D6B4F" w:rsidRPr="00AE5FC3" w:rsidRDefault="007E2C45" w:rsidP="005D6B4F">
      <w:pPr>
        <w:spacing w:before="100" w:beforeAutospacing="1" w:after="100" w:afterAutospacing="1" w:line="240" w:lineRule="auto"/>
        <w:outlineLvl w:val="4"/>
        <w:rPr>
          <w:rFonts w:ascii="Arial" w:eastAsia="Times New Roman" w:hAnsi="Arial" w:cs="Arial"/>
          <w:b/>
          <w:bCs/>
          <w:lang w:val="de-DE" w:eastAsia="de-DE"/>
        </w:rPr>
      </w:pPr>
      <w:r w:rsidRPr="00AE5FC3">
        <w:rPr>
          <w:rFonts w:ascii="Arial" w:eastAsia="Times New Roman" w:hAnsi="Arial" w:cs="Arial"/>
          <w:b/>
          <w:bCs/>
          <w:lang w:val="de-DE" w:eastAsia="de-DE"/>
        </w:rPr>
        <w:t>ANMERKUNGEN</w:t>
      </w:r>
    </w:p>
    <w:p w:rsidR="00A417DA" w:rsidRPr="00AE5FC3" w:rsidRDefault="007E2C45" w:rsidP="005D6B4F">
      <w:pPr>
        <w:spacing w:before="100" w:beforeAutospacing="1" w:after="100" w:afterAutospacing="1" w:line="240" w:lineRule="auto"/>
        <w:outlineLvl w:val="4"/>
        <w:rPr>
          <w:rFonts w:ascii="Arial" w:eastAsia="Times New Roman" w:hAnsi="Arial" w:cs="Arial"/>
          <w:bCs/>
          <w:sz w:val="18"/>
          <w:szCs w:val="18"/>
          <w:lang w:val="de-DE" w:eastAsia="de-DE"/>
        </w:rPr>
      </w:pPr>
      <w:r w:rsidRPr="00AE5FC3">
        <w:rPr>
          <w:rFonts w:ascii="Arial" w:eastAsia="Times New Roman" w:hAnsi="Arial" w:cs="Arial"/>
          <w:bCs/>
          <w:sz w:val="18"/>
          <w:szCs w:val="18"/>
          <w:vertAlign w:val="superscript"/>
          <w:lang w:val="de-DE" w:eastAsia="de-DE"/>
        </w:rPr>
        <w:t>1.</w:t>
      </w:r>
      <w:r w:rsidRPr="00AE5FC3">
        <w:rPr>
          <w:rFonts w:ascii="Arial" w:eastAsia="Times New Roman" w:hAnsi="Arial" w:cs="Arial"/>
          <w:bCs/>
          <w:sz w:val="18"/>
          <w:szCs w:val="18"/>
          <w:lang w:val="de-DE" w:eastAsia="de-DE"/>
        </w:rPr>
        <w:t xml:space="preserve"> Lois Weinberger, zitiert in Philippe van </w:t>
      </w:r>
      <w:proofErr w:type="spellStart"/>
      <w:r w:rsidRPr="00AE5FC3">
        <w:rPr>
          <w:rFonts w:ascii="Arial" w:eastAsia="Times New Roman" w:hAnsi="Arial" w:cs="Arial"/>
          <w:bCs/>
          <w:sz w:val="18"/>
          <w:szCs w:val="18"/>
          <w:lang w:val="de-DE" w:eastAsia="de-DE"/>
        </w:rPr>
        <w:t>Cauteren</w:t>
      </w:r>
      <w:proofErr w:type="spellEnd"/>
      <w:r w:rsidRPr="00AE5FC3">
        <w:rPr>
          <w:rFonts w:ascii="Arial" w:eastAsia="Times New Roman" w:hAnsi="Arial" w:cs="Arial"/>
          <w:bCs/>
          <w:sz w:val="18"/>
          <w:szCs w:val="18"/>
          <w:lang w:val="de-DE" w:eastAsia="de-DE"/>
        </w:rPr>
        <w:t xml:space="preserve">, Hrsg., Lois Weinberger (Ostfildern: </w:t>
      </w:r>
      <w:proofErr w:type="spellStart"/>
      <w:r w:rsidRPr="00AE5FC3">
        <w:rPr>
          <w:rFonts w:ascii="Arial" w:eastAsia="Times New Roman" w:hAnsi="Arial" w:cs="Arial"/>
          <w:bCs/>
          <w:sz w:val="18"/>
          <w:szCs w:val="18"/>
          <w:lang w:val="de-DE" w:eastAsia="de-DE"/>
        </w:rPr>
        <w:t>Hatje</w:t>
      </w:r>
      <w:proofErr w:type="spellEnd"/>
      <w:r w:rsidRPr="00AE5FC3">
        <w:rPr>
          <w:rFonts w:ascii="Arial" w:eastAsia="Times New Roman" w:hAnsi="Arial" w:cs="Arial"/>
          <w:bCs/>
          <w:sz w:val="18"/>
          <w:szCs w:val="18"/>
          <w:lang w:val="de-DE" w:eastAsia="de-DE"/>
        </w:rPr>
        <w:t xml:space="preserve"> </w:t>
      </w:r>
      <w:proofErr w:type="spellStart"/>
      <w:r w:rsidRPr="00AE5FC3">
        <w:rPr>
          <w:rFonts w:ascii="Arial" w:eastAsia="Times New Roman" w:hAnsi="Arial" w:cs="Arial"/>
          <w:bCs/>
          <w:sz w:val="18"/>
          <w:szCs w:val="18"/>
          <w:lang w:val="de-DE" w:eastAsia="de-DE"/>
        </w:rPr>
        <w:t>Cantz</w:t>
      </w:r>
      <w:proofErr w:type="spellEnd"/>
      <w:r w:rsidRPr="00AE5FC3">
        <w:rPr>
          <w:rFonts w:ascii="Arial" w:eastAsia="Times New Roman" w:hAnsi="Arial" w:cs="Arial"/>
          <w:bCs/>
          <w:sz w:val="18"/>
          <w:szCs w:val="18"/>
          <w:lang w:val="de-DE" w:eastAsia="de-DE"/>
        </w:rPr>
        <w:t>, 2012), 70.</w:t>
      </w:r>
      <w:r w:rsidRPr="00AE5FC3">
        <w:rPr>
          <w:rFonts w:ascii="Arial" w:eastAsia="Times New Roman" w:hAnsi="Arial" w:cs="Arial"/>
          <w:bCs/>
          <w:sz w:val="18"/>
          <w:szCs w:val="18"/>
          <w:lang w:val="de-DE" w:eastAsia="de-DE"/>
        </w:rPr>
        <w:br/>
      </w:r>
      <w:r w:rsidRPr="00AE5FC3">
        <w:rPr>
          <w:rFonts w:ascii="Arial" w:eastAsia="Times New Roman" w:hAnsi="Arial" w:cs="Arial"/>
          <w:bCs/>
          <w:sz w:val="18"/>
          <w:szCs w:val="18"/>
          <w:vertAlign w:val="superscript"/>
          <w:lang w:val="de-DE" w:eastAsia="de-DE"/>
        </w:rPr>
        <w:t>2.</w:t>
      </w:r>
      <w:r w:rsidRPr="00AE5FC3">
        <w:rPr>
          <w:rFonts w:ascii="Arial" w:eastAsia="Times New Roman" w:hAnsi="Arial" w:cs="Arial"/>
          <w:bCs/>
          <w:sz w:val="18"/>
          <w:szCs w:val="18"/>
          <w:lang w:val="de-DE" w:eastAsia="de-DE"/>
        </w:rPr>
        <w:t xml:space="preserve"> Ibid., 66.</w:t>
      </w:r>
      <w:r w:rsidRPr="00AE5FC3">
        <w:rPr>
          <w:rFonts w:ascii="Arial" w:eastAsia="Times New Roman" w:hAnsi="Arial" w:cs="Arial"/>
          <w:bCs/>
          <w:sz w:val="18"/>
          <w:szCs w:val="18"/>
          <w:lang w:val="de-DE" w:eastAsia="de-DE"/>
        </w:rPr>
        <w:br/>
      </w:r>
      <w:r w:rsidRPr="00AE5FC3">
        <w:rPr>
          <w:rFonts w:ascii="Arial" w:eastAsia="Times New Roman" w:hAnsi="Arial" w:cs="Arial"/>
          <w:bCs/>
          <w:sz w:val="18"/>
          <w:szCs w:val="18"/>
          <w:vertAlign w:val="superscript"/>
          <w:lang w:val="de-DE" w:eastAsia="de-DE"/>
        </w:rPr>
        <w:t>3.</w:t>
      </w:r>
      <w:r w:rsidRPr="00AE5FC3">
        <w:rPr>
          <w:rFonts w:ascii="Arial" w:eastAsia="Times New Roman" w:hAnsi="Arial" w:cs="Arial"/>
          <w:bCs/>
          <w:sz w:val="18"/>
          <w:szCs w:val="18"/>
          <w:lang w:val="de-DE" w:eastAsia="de-DE"/>
        </w:rPr>
        <w:t xml:space="preserve"> Lois Weinberger, zitiert in Franziska Weinberger, Hrsg., Lois Weinberger (Bonn: Bonner Kunstverein; Dublin: Douglas Hyde Gallery; Innsbruck: Galerie im Taxispalais; Wien: Triton Verlag, 2002), 100.</w:t>
      </w:r>
      <w:r w:rsidRPr="00AE5FC3">
        <w:rPr>
          <w:rFonts w:ascii="Arial" w:eastAsia="Times New Roman" w:hAnsi="Arial" w:cs="Arial"/>
          <w:bCs/>
          <w:sz w:val="18"/>
          <w:szCs w:val="18"/>
          <w:lang w:val="de-DE" w:eastAsia="de-DE"/>
        </w:rPr>
        <w:br/>
      </w:r>
      <w:r w:rsidRPr="00AE5FC3">
        <w:rPr>
          <w:rFonts w:ascii="Arial" w:eastAsia="Times New Roman" w:hAnsi="Arial" w:cs="Arial"/>
          <w:bCs/>
          <w:sz w:val="18"/>
          <w:szCs w:val="18"/>
          <w:vertAlign w:val="superscript"/>
          <w:lang w:val="de-DE" w:eastAsia="de-DE"/>
        </w:rPr>
        <w:t>4.</w:t>
      </w:r>
      <w:r w:rsidRPr="00AE5FC3">
        <w:rPr>
          <w:rFonts w:ascii="Arial" w:eastAsia="Times New Roman" w:hAnsi="Arial" w:cs="Arial"/>
          <w:bCs/>
          <w:sz w:val="18"/>
          <w:szCs w:val="18"/>
          <w:lang w:val="de-DE" w:eastAsia="de-DE"/>
        </w:rPr>
        <w:t xml:space="preserve"> Ibid., 64.</w:t>
      </w:r>
    </w:p>
    <w:sectPr w:rsidR="00A417DA" w:rsidRPr="00AE5FC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C45"/>
    <w:rsid w:val="003A6AFF"/>
    <w:rsid w:val="004852DD"/>
    <w:rsid w:val="005D6B4F"/>
    <w:rsid w:val="007E2C45"/>
    <w:rsid w:val="00A417DA"/>
    <w:rsid w:val="00AE5FC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D5B87"/>
  <w15:chartTrackingRefBased/>
  <w15:docId w15:val="{EF988F8C-2CE3-426A-BB6E-CB3C4E587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7E2C45"/>
    <w:pPr>
      <w:spacing w:before="100" w:beforeAutospacing="1" w:after="100" w:afterAutospacing="1" w:line="240" w:lineRule="auto"/>
      <w:outlineLvl w:val="0"/>
    </w:pPr>
    <w:rPr>
      <w:rFonts w:ascii="Times New Roman" w:eastAsia="Times New Roman" w:hAnsi="Times New Roman" w:cs="Times New Roman"/>
      <w:b/>
      <w:bCs/>
      <w:kern w:val="36"/>
      <w:sz w:val="48"/>
      <w:szCs w:val="48"/>
      <w:lang w:val="de-DE" w:eastAsia="de-DE"/>
    </w:rPr>
  </w:style>
  <w:style w:type="paragraph" w:styleId="berschrift2">
    <w:name w:val="heading 2"/>
    <w:basedOn w:val="Standard"/>
    <w:link w:val="berschrift2Zchn"/>
    <w:uiPriority w:val="9"/>
    <w:qFormat/>
    <w:rsid w:val="007E2C45"/>
    <w:pPr>
      <w:spacing w:before="100" w:beforeAutospacing="1" w:after="100" w:afterAutospacing="1" w:line="240" w:lineRule="auto"/>
      <w:outlineLvl w:val="1"/>
    </w:pPr>
    <w:rPr>
      <w:rFonts w:ascii="Times New Roman" w:eastAsia="Times New Roman" w:hAnsi="Times New Roman" w:cs="Times New Roman"/>
      <w:b/>
      <w:bCs/>
      <w:sz w:val="36"/>
      <w:szCs w:val="36"/>
      <w:lang w:val="de-DE" w:eastAsia="de-DE"/>
    </w:rPr>
  </w:style>
  <w:style w:type="paragraph" w:styleId="berschrift3">
    <w:name w:val="heading 3"/>
    <w:basedOn w:val="Standard"/>
    <w:link w:val="berschrift3Zchn"/>
    <w:uiPriority w:val="9"/>
    <w:qFormat/>
    <w:rsid w:val="007E2C45"/>
    <w:pPr>
      <w:spacing w:before="100" w:beforeAutospacing="1" w:after="100" w:afterAutospacing="1" w:line="240" w:lineRule="auto"/>
      <w:outlineLvl w:val="2"/>
    </w:pPr>
    <w:rPr>
      <w:rFonts w:ascii="Times New Roman" w:eastAsia="Times New Roman" w:hAnsi="Times New Roman" w:cs="Times New Roman"/>
      <w:b/>
      <w:bCs/>
      <w:sz w:val="27"/>
      <w:szCs w:val="27"/>
      <w:lang w:val="de-DE" w:eastAsia="de-DE"/>
    </w:rPr>
  </w:style>
  <w:style w:type="paragraph" w:styleId="berschrift4">
    <w:name w:val="heading 4"/>
    <w:basedOn w:val="Standard"/>
    <w:link w:val="berschrift4Zchn"/>
    <w:uiPriority w:val="9"/>
    <w:qFormat/>
    <w:rsid w:val="007E2C45"/>
    <w:pPr>
      <w:spacing w:before="100" w:beforeAutospacing="1" w:after="100" w:afterAutospacing="1" w:line="240" w:lineRule="auto"/>
      <w:outlineLvl w:val="3"/>
    </w:pPr>
    <w:rPr>
      <w:rFonts w:ascii="Times New Roman" w:eastAsia="Times New Roman" w:hAnsi="Times New Roman" w:cs="Times New Roman"/>
      <w:b/>
      <w:bCs/>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E2C45"/>
    <w:rPr>
      <w:rFonts w:ascii="Times New Roman" w:eastAsia="Times New Roman" w:hAnsi="Times New Roman" w:cs="Times New Roman"/>
      <w:b/>
      <w:bCs/>
      <w:kern w:val="36"/>
      <w:sz w:val="48"/>
      <w:szCs w:val="48"/>
      <w:lang w:val="de-DE" w:eastAsia="de-DE"/>
    </w:rPr>
  </w:style>
  <w:style w:type="character" w:customStyle="1" w:styleId="berschrift2Zchn">
    <w:name w:val="Überschrift 2 Zchn"/>
    <w:basedOn w:val="Absatz-Standardschriftart"/>
    <w:link w:val="berschrift2"/>
    <w:uiPriority w:val="9"/>
    <w:rsid w:val="007E2C45"/>
    <w:rPr>
      <w:rFonts w:ascii="Times New Roman" w:eastAsia="Times New Roman" w:hAnsi="Times New Roman" w:cs="Times New Roman"/>
      <w:b/>
      <w:bCs/>
      <w:sz w:val="36"/>
      <w:szCs w:val="36"/>
      <w:lang w:val="de-DE" w:eastAsia="de-DE"/>
    </w:rPr>
  </w:style>
  <w:style w:type="character" w:customStyle="1" w:styleId="berschrift3Zchn">
    <w:name w:val="Überschrift 3 Zchn"/>
    <w:basedOn w:val="Absatz-Standardschriftart"/>
    <w:link w:val="berschrift3"/>
    <w:uiPriority w:val="9"/>
    <w:rsid w:val="007E2C45"/>
    <w:rPr>
      <w:rFonts w:ascii="Times New Roman" w:eastAsia="Times New Roman" w:hAnsi="Times New Roman" w:cs="Times New Roman"/>
      <w:b/>
      <w:bCs/>
      <w:sz w:val="27"/>
      <w:szCs w:val="27"/>
      <w:lang w:val="de-DE" w:eastAsia="de-DE"/>
    </w:rPr>
  </w:style>
  <w:style w:type="character" w:customStyle="1" w:styleId="berschrift4Zchn">
    <w:name w:val="Überschrift 4 Zchn"/>
    <w:basedOn w:val="Absatz-Standardschriftart"/>
    <w:link w:val="berschrift4"/>
    <w:uiPriority w:val="9"/>
    <w:rsid w:val="007E2C45"/>
    <w:rPr>
      <w:rFonts w:ascii="Times New Roman" w:eastAsia="Times New Roman" w:hAnsi="Times New Roman" w:cs="Times New Roman"/>
      <w:b/>
      <w:bCs/>
      <w:sz w:val="24"/>
      <w:szCs w:val="24"/>
      <w:lang w:val="de-DE" w:eastAsia="de-DE"/>
    </w:rPr>
  </w:style>
  <w:style w:type="paragraph" w:styleId="StandardWeb">
    <w:name w:val="Normal (Web)"/>
    <w:basedOn w:val="Standard"/>
    <w:uiPriority w:val="99"/>
    <w:semiHidden/>
    <w:unhideWhenUsed/>
    <w:rsid w:val="007E2C45"/>
    <w:pPr>
      <w:spacing w:before="100" w:beforeAutospacing="1" w:after="100" w:afterAutospacing="1"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748857">
      <w:bodyDiv w:val="1"/>
      <w:marLeft w:val="0"/>
      <w:marRight w:val="0"/>
      <w:marTop w:val="0"/>
      <w:marBottom w:val="0"/>
      <w:divBdr>
        <w:top w:val="none" w:sz="0" w:space="0" w:color="auto"/>
        <w:left w:val="none" w:sz="0" w:space="0" w:color="auto"/>
        <w:bottom w:val="none" w:sz="0" w:space="0" w:color="auto"/>
        <w:right w:val="none" w:sz="0" w:space="0" w:color="auto"/>
      </w:divBdr>
      <w:divsChild>
        <w:div w:id="875316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936</Words>
  <Characters>5898</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Vorarlberger Kulturhäuser BetriebsgesmbH</Company>
  <LinksUpToDate>false</LinksUpToDate>
  <CharactersWithSpaces>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Feurstein</dc:creator>
  <cp:keywords/>
  <dc:description/>
  <cp:lastModifiedBy>Laura Heinzle</cp:lastModifiedBy>
  <cp:revision>4</cp:revision>
  <dcterms:created xsi:type="dcterms:W3CDTF">2021-04-26T15:29:00Z</dcterms:created>
  <dcterms:modified xsi:type="dcterms:W3CDTF">2021-04-27T09:06:00Z</dcterms:modified>
</cp:coreProperties>
</file>